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63" w:rsidRDefault="00B95A63" w:rsidP="007A33AF">
      <w:pPr>
        <w:spacing w:line="276" w:lineRule="auto"/>
        <w:jc w:val="center"/>
        <w:rPr>
          <w:b/>
          <w:sz w:val="32"/>
        </w:rPr>
      </w:pPr>
      <w:r w:rsidRPr="00BE500F">
        <w:rPr>
          <w:b/>
          <w:sz w:val="32"/>
        </w:rPr>
        <w:t>ПІДДУБЦІ</w:t>
      </w:r>
      <w:r>
        <w:rPr>
          <w:b/>
          <w:sz w:val="32"/>
        </w:rPr>
        <w:t xml:space="preserve">ВСЬКИЙ ЛІЦЕЙ </w:t>
      </w:r>
    </w:p>
    <w:p w:rsidR="00B95A63" w:rsidRDefault="00B95A63" w:rsidP="007A33AF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ПІДГАЙЦІВСЬКОЇ СІЛЬСЬКОЇ РАДИ </w:t>
      </w:r>
    </w:p>
    <w:p w:rsidR="00307867" w:rsidRPr="00BE500F" w:rsidRDefault="00B95A63" w:rsidP="007A33AF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ЛУЦЬКОГО РАЙОНУ ВОЛИНСЬКОЇ ОБЛАСТІ</w:t>
      </w:r>
    </w:p>
    <w:p w:rsidR="00307867" w:rsidRDefault="00307867" w:rsidP="007A33AF">
      <w:pPr>
        <w:spacing w:line="276" w:lineRule="auto"/>
        <w:rPr>
          <w:sz w:val="28"/>
          <w:lang w:val="en-US"/>
        </w:rPr>
      </w:pPr>
    </w:p>
    <w:p w:rsidR="00307867" w:rsidRDefault="00307867" w:rsidP="007A33AF">
      <w:pPr>
        <w:spacing w:line="276" w:lineRule="auto"/>
        <w:rPr>
          <w:sz w:val="28"/>
          <w:lang w:val="en-US"/>
        </w:rPr>
      </w:pPr>
    </w:p>
    <w:p w:rsidR="00307867" w:rsidRDefault="00307867" w:rsidP="007A33AF">
      <w:pPr>
        <w:spacing w:line="276" w:lineRule="auto"/>
        <w:rPr>
          <w:sz w:val="28"/>
          <w:lang w:val="en-US"/>
        </w:rPr>
      </w:pPr>
    </w:p>
    <w:p w:rsidR="00307867" w:rsidRDefault="00307867" w:rsidP="007A33AF">
      <w:pPr>
        <w:spacing w:line="276" w:lineRule="auto"/>
        <w:rPr>
          <w:sz w:val="28"/>
          <w:lang w:val="en-US"/>
        </w:rPr>
      </w:pPr>
    </w:p>
    <w:p w:rsidR="00307867" w:rsidRPr="00B95A63" w:rsidRDefault="00307867" w:rsidP="007A33AF">
      <w:pPr>
        <w:spacing w:line="276" w:lineRule="auto"/>
        <w:jc w:val="center"/>
        <w:rPr>
          <w:b/>
          <w:sz w:val="48"/>
        </w:rPr>
      </w:pPr>
    </w:p>
    <w:p w:rsidR="00307867" w:rsidRDefault="00307867" w:rsidP="007A33AF">
      <w:pPr>
        <w:spacing w:line="276" w:lineRule="auto"/>
        <w:jc w:val="center"/>
        <w:rPr>
          <w:b/>
          <w:sz w:val="72"/>
        </w:rPr>
      </w:pPr>
    </w:p>
    <w:p w:rsidR="00307867" w:rsidRPr="00BE500F" w:rsidRDefault="00307867" w:rsidP="007A33AF">
      <w:pPr>
        <w:spacing w:line="276" w:lineRule="auto"/>
        <w:jc w:val="center"/>
        <w:rPr>
          <w:b/>
          <w:sz w:val="72"/>
        </w:rPr>
      </w:pPr>
      <w:r w:rsidRPr="00BE500F">
        <w:rPr>
          <w:b/>
          <w:sz w:val="72"/>
        </w:rPr>
        <w:t>РІЧНИЙ ЗВІТ</w:t>
      </w:r>
    </w:p>
    <w:p w:rsidR="00307867" w:rsidRPr="00BE500F" w:rsidRDefault="00307867" w:rsidP="007A33AF">
      <w:pPr>
        <w:spacing w:line="276" w:lineRule="auto"/>
        <w:jc w:val="center"/>
        <w:rPr>
          <w:b/>
          <w:sz w:val="56"/>
        </w:rPr>
      </w:pPr>
      <w:r w:rsidRPr="00BE500F">
        <w:rPr>
          <w:b/>
          <w:sz w:val="56"/>
        </w:rPr>
        <w:t xml:space="preserve">директора </w:t>
      </w:r>
      <w:r w:rsidR="00870601">
        <w:rPr>
          <w:b/>
          <w:sz w:val="56"/>
        </w:rPr>
        <w:t>ліцею</w:t>
      </w:r>
      <w:r w:rsidRPr="00BE500F">
        <w:rPr>
          <w:b/>
          <w:sz w:val="56"/>
        </w:rPr>
        <w:t xml:space="preserve"> </w:t>
      </w:r>
    </w:p>
    <w:p w:rsidR="00544BCB" w:rsidRDefault="00307867" w:rsidP="007A33AF">
      <w:pPr>
        <w:spacing w:line="276" w:lineRule="auto"/>
        <w:jc w:val="center"/>
        <w:rPr>
          <w:b/>
          <w:sz w:val="56"/>
        </w:rPr>
      </w:pPr>
      <w:r w:rsidRPr="00BE500F">
        <w:rPr>
          <w:b/>
          <w:sz w:val="56"/>
        </w:rPr>
        <w:t xml:space="preserve">за результатами </w:t>
      </w:r>
      <w:r w:rsidR="00544BCB">
        <w:rPr>
          <w:b/>
          <w:sz w:val="56"/>
        </w:rPr>
        <w:t>освітньої</w:t>
      </w:r>
    </w:p>
    <w:p w:rsidR="00307867" w:rsidRPr="00BE500F" w:rsidRDefault="00307867" w:rsidP="007A33AF">
      <w:pPr>
        <w:spacing w:line="276" w:lineRule="auto"/>
        <w:jc w:val="center"/>
        <w:rPr>
          <w:b/>
          <w:sz w:val="52"/>
        </w:rPr>
      </w:pPr>
      <w:r w:rsidRPr="00BE500F">
        <w:rPr>
          <w:b/>
          <w:sz w:val="56"/>
        </w:rPr>
        <w:t xml:space="preserve"> діяльності закладу</w:t>
      </w:r>
      <w:r>
        <w:rPr>
          <w:b/>
          <w:sz w:val="56"/>
        </w:rPr>
        <w:t xml:space="preserve"> </w:t>
      </w:r>
      <w:r w:rsidRPr="00BE500F">
        <w:rPr>
          <w:b/>
          <w:sz w:val="56"/>
        </w:rPr>
        <w:t>у 20</w:t>
      </w:r>
      <w:r w:rsidR="001452E0">
        <w:rPr>
          <w:b/>
          <w:sz w:val="56"/>
        </w:rPr>
        <w:t>2</w:t>
      </w:r>
      <w:r w:rsidR="0036569D">
        <w:rPr>
          <w:b/>
          <w:sz w:val="56"/>
        </w:rPr>
        <w:t>2</w:t>
      </w:r>
      <w:r w:rsidRPr="00BE500F">
        <w:rPr>
          <w:b/>
          <w:sz w:val="56"/>
        </w:rPr>
        <w:t>-20</w:t>
      </w:r>
      <w:r w:rsidR="001817F1">
        <w:rPr>
          <w:b/>
          <w:sz w:val="56"/>
        </w:rPr>
        <w:t>2</w:t>
      </w:r>
      <w:r w:rsidR="0036569D">
        <w:rPr>
          <w:b/>
          <w:sz w:val="56"/>
        </w:rPr>
        <w:t>3</w:t>
      </w:r>
      <w:r w:rsidRPr="00BE500F">
        <w:rPr>
          <w:b/>
          <w:sz w:val="56"/>
        </w:rPr>
        <w:t xml:space="preserve"> н. р.</w:t>
      </w:r>
    </w:p>
    <w:p w:rsidR="00307867" w:rsidRDefault="00307867" w:rsidP="007A33AF">
      <w:pPr>
        <w:spacing w:line="276" w:lineRule="auto"/>
        <w:jc w:val="center"/>
        <w:rPr>
          <w:b/>
          <w:sz w:val="56"/>
        </w:rPr>
      </w:pPr>
    </w:p>
    <w:p w:rsidR="00307867" w:rsidRPr="00B95A63" w:rsidRDefault="00307867" w:rsidP="007A33AF">
      <w:pPr>
        <w:spacing w:line="276" w:lineRule="auto"/>
        <w:jc w:val="center"/>
        <w:rPr>
          <w:b/>
          <w:sz w:val="36"/>
        </w:rPr>
      </w:pPr>
    </w:p>
    <w:p w:rsidR="00307867" w:rsidRDefault="00307867" w:rsidP="007A33AF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 xml:space="preserve">                             </w:t>
      </w:r>
    </w:p>
    <w:p w:rsidR="00307867" w:rsidRDefault="00307867" w:rsidP="007A33AF">
      <w:pPr>
        <w:spacing w:line="276" w:lineRule="auto"/>
        <w:jc w:val="center"/>
        <w:rPr>
          <w:b/>
          <w:sz w:val="48"/>
        </w:rPr>
      </w:pPr>
      <w:r>
        <w:rPr>
          <w:b/>
          <w:sz w:val="48"/>
        </w:rPr>
        <w:t xml:space="preserve">                             </w:t>
      </w:r>
    </w:p>
    <w:p w:rsidR="00DE40FA" w:rsidRDefault="00307867" w:rsidP="007A33AF">
      <w:pPr>
        <w:spacing w:line="276" w:lineRule="auto"/>
        <w:jc w:val="right"/>
        <w:rPr>
          <w:b/>
          <w:sz w:val="44"/>
        </w:rPr>
      </w:pPr>
      <w:r>
        <w:rPr>
          <w:b/>
          <w:sz w:val="48"/>
        </w:rPr>
        <w:t xml:space="preserve"> </w:t>
      </w:r>
      <w:r w:rsidRPr="00BE500F">
        <w:rPr>
          <w:b/>
          <w:sz w:val="44"/>
        </w:rPr>
        <w:t xml:space="preserve">Директор </w:t>
      </w:r>
      <w:r w:rsidR="00870601">
        <w:rPr>
          <w:b/>
          <w:sz w:val="44"/>
        </w:rPr>
        <w:t>ліцею</w:t>
      </w:r>
      <w:r w:rsidRPr="00BE500F">
        <w:rPr>
          <w:b/>
          <w:sz w:val="44"/>
        </w:rPr>
        <w:t xml:space="preserve"> </w:t>
      </w:r>
    </w:p>
    <w:p w:rsidR="00307867" w:rsidRDefault="00307867" w:rsidP="007A33AF">
      <w:pPr>
        <w:spacing w:line="276" w:lineRule="auto"/>
        <w:jc w:val="right"/>
        <w:rPr>
          <w:b/>
          <w:sz w:val="48"/>
        </w:rPr>
      </w:pPr>
      <w:r w:rsidRPr="00BE500F">
        <w:rPr>
          <w:b/>
          <w:sz w:val="44"/>
        </w:rPr>
        <w:t>Л</w:t>
      </w:r>
      <w:r w:rsidR="0036569D">
        <w:rPr>
          <w:b/>
          <w:sz w:val="44"/>
        </w:rPr>
        <w:t xml:space="preserve">ілія </w:t>
      </w:r>
      <w:r w:rsidRPr="00BE500F">
        <w:rPr>
          <w:b/>
          <w:sz w:val="44"/>
        </w:rPr>
        <w:t>К</w:t>
      </w:r>
      <w:r w:rsidR="00DE40FA" w:rsidRPr="00BE500F">
        <w:rPr>
          <w:b/>
          <w:sz w:val="44"/>
        </w:rPr>
        <w:t>УПІЧ</w:t>
      </w:r>
    </w:p>
    <w:p w:rsidR="00307867" w:rsidRDefault="00307867" w:rsidP="007A33AF">
      <w:pPr>
        <w:spacing w:line="276" w:lineRule="auto"/>
        <w:jc w:val="center"/>
        <w:rPr>
          <w:b/>
          <w:sz w:val="48"/>
        </w:rPr>
      </w:pPr>
    </w:p>
    <w:p w:rsidR="00307867" w:rsidRDefault="00307867" w:rsidP="007A33AF">
      <w:pPr>
        <w:spacing w:line="276" w:lineRule="auto"/>
        <w:jc w:val="center"/>
        <w:rPr>
          <w:b/>
          <w:sz w:val="48"/>
        </w:rPr>
      </w:pPr>
    </w:p>
    <w:p w:rsidR="00307867" w:rsidRDefault="00307867" w:rsidP="007A33AF">
      <w:pPr>
        <w:spacing w:line="276" w:lineRule="auto"/>
        <w:jc w:val="center"/>
        <w:rPr>
          <w:b/>
          <w:sz w:val="32"/>
        </w:rPr>
      </w:pPr>
    </w:p>
    <w:p w:rsidR="00307867" w:rsidRDefault="00307867" w:rsidP="007A33AF">
      <w:pPr>
        <w:spacing w:line="276" w:lineRule="auto"/>
        <w:jc w:val="center"/>
        <w:rPr>
          <w:b/>
          <w:sz w:val="32"/>
        </w:rPr>
      </w:pPr>
    </w:p>
    <w:p w:rsidR="00307867" w:rsidRDefault="00307867" w:rsidP="007A33AF">
      <w:pPr>
        <w:spacing w:line="276" w:lineRule="auto"/>
        <w:jc w:val="center"/>
        <w:rPr>
          <w:b/>
          <w:sz w:val="32"/>
        </w:rPr>
      </w:pPr>
    </w:p>
    <w:p w:rsidR="00307867" w:rsidRDefault="00307867" w:rsidP="007A33AF">
      <w:pPr>
        <w:spacing w:line="276" w:lineRule="auto"/>
        <w:jc w:val="center"/>
        <w:rPr>
          <w:b/>
          <w:sz w:val="32"/>
        </w:rPr>
      </w:pPr>
    </w:p>
    <w:p w:rsidR="00307867" w:rsidRDefault="00307867" w:rsidP="007A33AF">
      <w:pPr>
        <w:spacing w:line="276" w:lineRule="auto"/>
        <w:jc w:val="center"/>
        <w:rPr>
          <w:b/>
          <w:sz w:val="32"/>
        </w:rPr>
      </w:pPr>
    </w:p>
    <w:p w:rsidR="00307867" w:rsidRPr="00BE500F" w:rsidRDefault="0036569D" w:rsidP="007A33AF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09</w:t>
      </w:r>
      <w:r w:rsidR="00641CA5">
        <w:rPr>
          <w:b/>
          <w:sz w:val="32"/>
        </w:rPr>
        <w:t>.06.</w:t>
      </w:r>
      <w:r w:rsidR="00307867" w:rsidRPr="00BE500F">
        <w:rPr>
          <w:b/>
          <w:sz w:val="32"/>
        </w:rPr>
        <w:t>20</w:t>
      </w:r>
      <w:r w:rsidR="001817F1">
        <w:rPr>
          <w:b/>
          <w:sz w:val="32"/>
        </w:rPr>
        <w:t>2</w:t>
      </w:r>
      <w:r>
        <w:rPr>
          <w:b/>
          <w:sz w:val="32"/>
        </w:rPr>
        <w:t>3</w:t>
      </w:r>
      <w:r w:rsidR="00307867" w:rsidRPr="00BE500F">
        <w:rPr>
          <w:b/>
          <w:sz w:val="32"/>
        </w:rPr>
        <w:t>р.</w:t>
      </w:r>
    </w:p>
    <w:p w:rsidR="009B299C" w:rsidRPr="00CB6442" w:rsidRDefault="009B299C" w:rsidP="007A33AF">
      <w:pPr>
        <w:widowControl w:val="0"/>
        <w:autoSpaceDE w:val="0"/>
        <w:autoSpaceDN w:val="0"/>
        <w:adjustRightInd w:val="0"/>
        <w:spacing w:line="276" w:lineRule="auto"/>
        <w:ind w:firstLine="684"/>
        <w:rPr>
          <w:b/>
          <w:sz w:val="28"/>
          <w:szCs w:val="28"/>
          <w:u w:val="single"/>
        </w:rPr>
      </w:pPr>
      <w:r w:rsidRPr="00CB6442">
        <w:rPr>
          <w:b/>
          <w:sz w:val="28"/>
          <w:szCs w:val="28"/>
          <w:u w:val="single"/>
        </w:rPr>
        <w:lastRenderedPageBreak/>
        <w:t>І. Загальна характеристика загальноосвітнього навчального закладу</w:t>
      </w:r>
    </w:p>
    <w:p w:rsidR="009B299C" w:rsidRDefault="009B299C" w:rsidP="007A33A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Повна назва:</w:t>
      </w:r>
      <w:r>
        <w:rPr>
          <w:sz w:val="28"/>
          <w:szCs w:val="28"/>
        </w:rPr>
        <w:t xml:space="preserve"> </w:t>
      </w:r>
      <w:r w:rsidR="00870601">
        <w:rPr>
          <w:sz w:val="28"/>
          <w:szCs w:val="28"/>
        </w:rPr>
        <w:t xml:space="preserve">ПІДДУБЦІВСЬКИЙ ЛІЦЕЙ ПІДГАЙЦІВСЬКОЇ СІЛЬСЬКОЇ РАДИ  ЛУЦЬКОГО РАЙОНУ ВОЛИНСЬКОЇ ОБЛАСТІ </w:t>
      </w:r>
    </w:p>
    <w:p w:rsidR="009B299C" w:rsidRDefault="009B299C" w:rsidP="007A33AF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Рік заснування:</w:t>
      </w:r>
      <w:r>
        <w:rPr>
          <w:sz w:val="28"/>
          <w:szCs w:val="28"/>
        </w:rPr>
        <w:t xml:space="preserve"> 1974 р.</w:t>
      </w:r>
    </w:p>
    <w:p w:rsidR="009B299C" w:rsidRDefault="009B299C" w:rsidP="007A33AF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Адреса навчального закладу:</w:t>
      </w:r>
    </w:p>
    <w:p w:rsidR="009B299C" w:rsidRDefault="009B299C" w:rsidP="007A33A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45635, вул. Миру,1  с. </w:t>
      </w:r>
      <w:proofErr w:type="spellStart"/>
      <w:r>
        <w:rPr>
          <w:sz w:val="28"/>
          <w:szCs w:val="28"/>
        </w:rPr>
        <w:t>Піддубці</w:t>
      </w:r>
      <w:proofErr w:type="spellEnd"/>
      <w:r>
        <w:rPr>
          <w:sz w:val="28"/>
          <w:szCs w:val="28"/>
        </w:rPr>
        <w:t xml:space="preserve"> Луцького району Волинської обла</w:t>
      </w:r>
      <w:r w:rsidR="00337150">
        <w:rPr>
          <w:sz w:val="28"/>
          <w:szCs w:val="28"/>
        </w:rPr>
        <w:t>сті,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Pr="007B50FA">
          <w:rPr>
            <w:rStyle w:val="a5"/>
            <w:szCs w:val="28"/>
            <w:lang w:val="en-US"/>
          </w:rPr>
          <w:t>piddybci</w:t>
        </w:r>
        <w:r w:rsidRPr="008539EF">
          <w:rPr>
            <w:rStyle w:val="a5"/>
            <w:szCs w:val="28"/>
          </w:rPr>
          <w:t>_</w:t>
        </w:r>
        <w:r w:rsidRPr="007B50FA">
          <w:rPr>
            <w:rStyle w:val="a5"/>
            <w:szCs w:val="28"/>
            <w:lang w:val="en-US"/>
          </w:rPr>
          <w:t>shkola</w:t>
        </w:r>
        <w:r w:rsidRPr="007B50FA">
          <w:rPr>
            <w:rStyle w:val="a5"/>
            <w:szCs w:val="28"/>
          </w:rPr>
          <w:t>@</w:t>
        </w:r>
        <w:r w:rsidRPr="007B50FA">
          <w:rPr>
            <w:rStyle w:val="a5"/>
            <w:szCs w:val="28"/>
            <w:lang w:val="en-US"/>
          </w:rPr>
          <w:t>ukr</w:t>
        </w:r>
        <w:r w:rsidRPr="007B50FA">
          <w:rPr>
            <w:rStyle w:val="a5"/>
            <w:szCs w:val="28"/>
          </w:rPr>
          <w:t>.</w:t>
        </w:r>
        <w:r w:rsidRPr="007B50FA">
          <w:rPr>
            <w:rStyle w:val="a5"/>
            <w:szCs w:val="28"/>
            <w:lang w:val="en-US"/>
          </w:rPr>
          <w:t>net</w:t>
        </w:r>
      </w:hyperlink>
    </w:p>
    <w:p w:rsidR="009B299C" w:rsidRDefault="009B299C" w:rsidP="007A33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Форма власності</w:t>
      </w:r>
      <w:r>
        <w:rPr>
          <w:sz w:val="28"/>
          <w:szCs w:val="28"/>
        </w:rPr>
        <w:t xml:space="preserve"> – комунальна</w:t>
      </w:r>
    </w:p>
    <w:p w:rsidR="009B299C" w:rsidRDefault="009B299C" w:rsidP="007A33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Відомча належність:</w:t>
      </w:r>
      <w:r>
        <w:rPr>
          <w:sz w:val="28"/>
          <w:szCs w:val="28"/>
        </w:rPr>
        <w:t xml:space="preserve"> Міністерство освіти і науки України</w:t>
      </w:r>
    </w:p>
    <w:p w:rsidR="009B299C" w:rsidRDefault="009B299C" w:rsidP="007A33A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Юридичні підстави:</w:t>
      </w:r>
      <w:r>
        <w:rPr>
          <w:sz w:val="28"/>
          <w:szCs w:val="28"/>
        </w:rPr>
        <w:t xml:space="preserve"> Заклад діє на підставі </w:t>
      </w:r>
      <w:r>
        <w:rPr>
          <w:b/>
          <w:sz w:val="28"/>
          <w:szCs w:val="28"/>
        </w:rPr>
        <w:t xml:space="preserve"> Статуту</w:t>
      </w:r>
      <w:r>
        <w:rPr>
          <w:sz w:val="28"/>
          <w:szCs w:val="28"/>
        </w:rPr>
        <w:t xml:space="preserve">, затвердженого </w:t>
      </w:r>
      <w:r w:rsidR="006D17EC">
        <w:rPr>
          <w:sz w:val="28"/>
          <w:szCs w:val="28"/>
        </w:rPr>
        <w:t xml:space="preserve">рішенням сесії </w:t>
      </w:r>
      <w:proofErr w:type="spellStart"/>
      <w:r w:rsidR="006D17EC">
        <w:rPr>
          <w:sz w:val="28"/>
          <w:szCs w:val="28"/>
        </w:rPr>
        <w:t>Підгайцівської</w:t>
      </w:r>
      <w:proofErr w:type="spellEnd"/>
      <w:r w:rsidR="006D17EC">
        <w:rPr>
          <w:sz w:val="28"/>
          <w:szCs w:val="28"/>
        </w:rPr>
        <w:t xml:space="preserve"> сільської ради від 17 лютого 2021 року №5/8.</w:t>
      </w:r>
    </w:p>
    <w:p w:rsidR="009B299C" w:rsidRDefault="009B299C" w:rsidP="007A33A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Заклад має </w:t>
      </w:r>
      <w:r w:rsidR="005F58AA">
        <w:rPr>
          <w:sz w:val="28"/>
          <w:szCs w:val="28"/>
        </w:rPr>
        <w:t xml:space="preserve">безстрокову ліцензію на </w:t>
      </w:r>
      <w:r>
        <w:rPr>
          <w:sz w:val="28"/>
          <w:szCs w:val="28"/>
        </w:rPr>
        <w:t>провадженн</w:t>
      </w:r>
      <w:r w:rsidR="005F58AA">
        <w:rPr>
          <w:sz w:val="28"/>
          <w:szCs w:val="28"/>
        </w:rPr>
        <w:t xml:space="preserve">я освітньої діяльності за рівнями початкової освіти, базової середньої освіти та профільної </w:t>
      </w:r>
      <w:r>
        <w:rPr>
          <w:sz w:val="28"/>
          <w:szCs w:val="28"/>
        </w:rPr>
        <w:t xml:space="preserve">середньої освіти </w:t>
      </w:r>
      <w:r w:rsidR="005F58AA">
        <w:rPr>
          <w:sz w:val="28"/>
          <w:szCs w:val="28"/>
        </w:rPr>
        <w:t xml:space="preserve">з ліцензійним обсягом 320 осіб </w:t>
      </w:r>
      <w:r>
        <w:rPr>
          <w:sz w:val="28"/>
          <w:szCs w:val="28"/>
        </w:rPr>
        <w:t>(</w:t>
      </w:r>
      <w:r w:rsidR="005F58AA">
        <w:rPr>
          <w:sz w:val="28"/>
          <w:szCs w:val="28"/>
        </w:rPr>
        <w:t>Розпорядження Волинської обласної державної адміністрації від 10 вересня 2021 року №557 «Про переоформлення ліцензії на провадження освітньої діяльності»</w:t>
      </w:r>
      <w:r>
        <w:rPr>
          <w:sz w:val="28"/>
          <w:szCs w:val="28"/>
        </w:rPr>
        <w:t>).</w:t>
      </w:r>
    </w:p>
    <w:p w:rsidR="009B299C" w:rsidRPr="00337150" w:rsidRDefault="009B299C" w:rsidP="00337150">
      <w:pPr>
        <w:spacing w:line="276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Піддубці</w:t>
      </w:r>
      <w:r w:rsidR="006D17EC">
        <w:rPr>
          <w:sz w:val="28"/>
          <w:szCs w:val="28"/>
        </w:rPr>
        <w:t>вський</w:t>
      </w:r>
      <w:proofErr w:type="spellEnd"/>
      <w:r w:rsidR="006D17EC">
        <w:rPr>
          <w:sz w:val="28"/>
          <w:szCs w:val="28"/>
        </w:rPr>
        <w:t xml:space="preserve"> ліцей </w:t>
      </w:r>
      <w:proofErr w:type="spellStart"/>
      <w:r w:rsidR="006D17EC">
        <w:rPr>
          <w:sz w:val="28"/>
          <w:szCs w:val="28"/>
        </w:rPr>
        <w:t>Підгайцівської</w:t>
      </w:r>
      <w:proofErr w:type="spellEnd"/>
      <w:r w:rsidR="006D17EC">
        <w:rPr>
          <w:sz w:val="28"/>
          <w:szCs w:val="28"/>
        </w:rPr>
        <w:t xml:space="preserve"> сільської ради</w:t>
      </w:r>
      <w:r>
        <w:rPr>
          <w:sz w:val="28"/>
          <w:szCs w:val="28"/>
        </w:rPr>
        <w:t xml:space="preserve"> Луцького р</w:t>
      </w:r>
      <w:r w:rsidR="006D17EC">
        <w:rPr>
          <w:sz w:val="28"/>
          <w:szCs w:val="28"/>
        </w:rPr>
        <w:t>айону Волинської області внесений</w:t>
      </w:r>
      <w:r>
        <w:rPr>
          <w:sz w:val="28"/>
          <w:szCs w:val="28"/>
        </w:rPr>
        <w:t xml:space="preserve"> до </w:t>
      </w:r>
      <w:r w:rsidR="00337150">
        <w:rPr>
          <w:sz w:val="28"/>
          <w:szCs w:val="28"/>
        </w:rPr>
        <w:t xml:space="preserve">Єдиного </w:t>
      </w:r>
      <w:r>
        <w:rPr>
          <w:sz w:val="28"/>
          <w:szCs w:val="28"/>
        </w:rPr>
        <w:t>державного реєстру юридичних осіб</w:t>
      </w:r>
      <w:r w:rsidR="007A33AF">
        <w:rPr>
          <w:sz w:val="28"/>
          <w:szCs w:val="28"/>
        </w:rPr>
        <w:t>, фізичних осіб-підприємців та громадських формувань</w:t>
      </w:r>
      <w:r>
        <w:rPr>
          <w:sz w:val="28"/>
          <w:szCs w:val="28"/>
        </w:rPr>
        <w:t xml:space="preserve"> </w:t>
      </w:r>
      <w:r w:rsidR="007A33AF">
        <w:rPr>
          <w:sz w:val="28"/>
          <w:szCs w:val="28"/>
        </w:rPr>
        <w:t>08.07.2021</w:t>
      </w:r>
      <w:r w:rsidRPr="007A33AF">
        <w:rPr>
          <w:sz w:val="28"/>
          <w:szCs w:val="28"/>
        </w:rPr>
        <w:t xml:space="preserve"> року за номером запису </w:t>
      </w:r>
      <w:r w:rsidR="00337150">
        <w:rPr>
          <w:sz w:val="28"/>
          <w:szCs w:val="28"/>
        </w:rPr>
        <w:t>1001871070006001206.</w:t>
      </w:r>
      <w:r w:rsidRPr="007A33AF">
        <w:rPr>
          <w:sz w:val="28"/>
          <w:szCs w:val="28"/>
        </w:rPr>
        <w:t xml:space="preserve">    </w:t>
      </w:r>
    </w:p>
    <w:p w:rsidR="009B299C" w:rsidRPr="004C0D95" w:rsidRDefault="009B299C" w:rsidP="007A33AF">
      <w:pPr>
        <w:spacing w:line="276" w:lineRule="auto"/>
        <w:ind w:firstLine="540"/>
        <w:jc w:val="both"/>
        <w:rPr>
          <w:sz w:val="28"/>
          <w:szCs w:val="28"/>
        </w:rPr>
      </w:pPr>
      <w:r w:rsidRPr="004C0D95">
        <w:rPr>
          <w:b/>
          <w:sz w:val="28"/>
          <w:szCs w:val="28"/>
        </w:rPr>
        <w:t>Ідентифікаційний код</w:t>
      </w:r>
      <w:r w:rsidRPr="004C0D95">
        <w:rPr>
          <w:sz w:val="28"/>
          <w:szCs w:val="28"/>
        </w:rPr>
        <w:t>:  закладу як юридичної особи 217</w:t>
      </w:r>
      <w:r>
        <w:rPr>
          <w:sz w:val="28"/>
          <w:szCs w:val="28"/>
        </w:rPr>
        <w:t>37</w:t>
      </w:r>
      <w:r w:rsidRPr="004C0D95">
        <w:rPr>
          <w:sz w:val="28"/>
          <w:szCs w:val="28"/>
        </w:rPr>
        <w:t>2</w:t>
      </w:r>
      <w:r>
        <w:rPr>
          <w:sz w:val="28"/>
          <w:szCs w:val="28"/>
        </w:rPr>
        <w:t>71</w:t>
      </w:r>
      <w:r w:rsidRPr="004C0D95">
        <w:rPr>
          <w:sz w:val="28"/>
          <w:szCs w:val="28"/>
        </w:rPr>
        <w:t xml:space="preserve"> (</w:t>
      </w:r>
      <w:r>
        <w:rPr>
          <w:sz w:val="28"/>
          <w:szCs w:val="28"/>
        </w:rPr>
        <w:t>виписка</w:t>
      </w:r>
      <w:r w:rsidRPr="004C0D95">
        <w:rPr>
          <w:sz w:val="28"/>
          <w:szCs w:val="28"/>
        </w:rPr>
        <w:t xml:space="preserve">  з Єдиного Державного реєстру </w:t>
      </w:r>
      <w:r w:rsidR="00337150">
        <w:rPr>
          <w:sz w:val="28"/>
          <w:szCs w:val="28"/>
        </w:rPr>
        <w:t>юридичних осіб,</w:t>
      </w:r>
      <w:r>
        <w:rPr>
          <w:sz w:val="28"/>
          <w:szCs w:val="28"/>
        </w:rPr>
        <w:t xml:space="preserve"> фізичних осіб-підприємців</w:t>
      </w:r>
      <w:r w:rsidR="00337150">
        <w:rPr>
          <w:sz w:val="28"/>
          <w:szCs w:val="28"/>
        </w:rPr>
        <w:t xml:space="preserve"> та громадських формувань</w:t>
      </w:r>
      <w:r w:rsidRPr="004C0D95">
        <w:rPr>
          <w:sz w:val="28"/>
          <w:szCs w:val="28"/>
        </w:rPr>
        <w:t>).</w:t>
      </w:r>
    </w:p>
    <w:p w:rsidR="009B299C" w:rsidRPr="00675DBD" w:rsidRDefault="009B299C" w:rsidP="007A33AF">
      <w:pPr>
        <w:spacing w:line="276" w:lineRule="auto"/>
        <w:ind w:firstLine="567"/>
        <w:jc w:val="both"/>
        <w:rPr>
          <w:sz w:val="28"/>
          <w:szCs w:val="28"/>
        </w:rPr>
      </w:pPr>
      <w:r w:rsidRPr="00675DBD">
        <w:rPr>
          <w:sz w:val="28"/>
          <w:szCs w:val="28"/>
        </w:rPr>
        <w:t>У 20</w:t>
      </w:r>
      <w:r w:rsidR="001452E0">
        <w:rPr>
          <w:sz w:val="28"/>
          <w:szCs w:val="28"/>
        </w:rPr>
        <w:t>2</w:t>
      </w:r>
      <w:r w:rsidR="0036569D">
        <w:rPr>
          <w:sz w:val="28"/>
          <w:szCs w:val="28"/>
        </w:rPr>
        <w:t>2</w:t>
      </w:r>
      <w:r w:rsidRPr="00675DBD">
        <w:rPr>
          <w:sz w:val="28"/>
          <w:szCs w:val="28"/>
        </w:rPr>
        <w:t>-20</w:t>
      </w:r>
      <w:r w:rsidR="001817F1">
        <w:rPr>
          <w:sz w:val="28"/>
          <w:szCs w:val="28"/>
        </w:rPr>
        <w:t>2</w:t>
      </w:r>
      <w:r w:rsidR="0036569D">
        <w:rPr>
          <w:sz w:val="28"/>
          <w:szCs w:val="28"/>
        </w:rPr>
        <w:t>3</w:t>
      </w:r>
      <w:r w:rsidRPr="00675DBD">
        <w:rPr>
          <w:sz w:val="28"/>
          <w:szCs w:val="28"/>
        </w:rPr>
        <w:t xml:space="preserve"> навчальному році в </w:t>
      </w:r>
      <w:r w:rsidR="000E4370">
        <w:rPr>
          <w:sz w:val="28"/>
          <w:szCs w:val="28"/>
        </w:rPr>
        <w:t>ліцеї</w:t>
      </w:r>
      <w:r w:rsidRPr="00675DBD">
        <w:rPr>
          <w:sz w:val="28"/>
          <w:szCs w:val="28"/>
        </w:rPr>
        <w:t xml:space="preserve"> працювали </w:t>
      </w:r>
      <w:r w:rsidR="006D17EC">
        <w:rPr>
          <w:sz w:val="28"/>
          <w:szCs w:val="28"/>
        </w:rPr>
        <w:t>3</w:t>
      </w:r>
      <w:r w:rsidR="0036569D">
        <w:rPr>
          <w:sz w:val="28"/>
          <w:szCs w:val="28"/>
        </w:rPr>
        <w:t>3</w:t>
      </w:r>
      <w:r w:rsidRPr="00675DBD">
        <w:rPr>
          <w:sz w:val="28"/>
          <w:szCs w:val="28"/>
        </w:rPr>
        <w:t xml:space="preserve"> педагогічних працівник</w:t>
      </w:r>
      <w:r w:rsidR="00D65A31">
        <w:rPr>
          <w:sz w:val="28"/>
          <w:szCs w:val="28"/>
        </w:rPr>
        <w:t>и (з них 2 сумісники)</w:t>
      </w:r>
      <w:r w:rsidRPr="00675DBD">
        <w:rPr>
          <w:sz w:val="28"/>
          <w:szCs w:val="28"/>
        </w:rPr>
        <w:t xml:space="preserve"> і 1</w:t>
      </w:r>
      <w:r w:rsidR="0036569D">
        <w:rPr>
          <w:sz w:val="28"/>
          <w:szCs w:val="28"/>
        </w:rPr>
        <w:t>3</w:t>
      </w:r>
      <w:r w:rsidRPr="00675DBD">
        <w:rPr>
          <w:sz w:val="28"/>
          <w:szCs w:val="28"/>
        </w:rPr>
        <w:t xml:space="preserve"> працівників із числа обслуговуючого персоналу. Навчання завершило </w:t>
      </w:r>
      <w:r w:rsidR="006D17EC">
        <w:rPr>
          <w:sz w:val="28"/>
          <w:szCs w:val="28"/>
        </w:rPr>
        <w:t>32</w:t>
      </w:r>
      <w:r w:rsidR="0036569D">
        <w:rPr>
          <w:sz w:val="28"/>
          <w:szCs w:val="28"/>
        </w:rPr>
        <w:t>1</w:t>
      </w:r>
      <w:r w:rsidRPr="00675DBD">
        <w:rPr>
          <w:sz w:val="28"/>
          <w:szCs w:val="28"/>
        </w:rPr>
        <w:t xml:space="preserve"> </w:t>
      </w:r>
      <w:r w:rsidR="001452E0">
        <w:rPr>
          <w:sz w:val="28"/>
          <w:szCs w:val="28"/>
        </w:rPr>
        <w:t>уч</w:t>
      </w:r>
      <w:r w:rsidR="0036569D">
        <w:rPr>
          <w:sz w:val="28"/>
          <w:szCs w:val="28"/>
        </w:rPr>
        <w:t>е</w:t>
      </w:r>
      <w:r w:rsidR="001452E0">
        <w:rPr>
          <w:sz w:val="28"/>
          <w:szCs w:val="28"/>
        </w:rPr>
        <w:t>н</w:t>
      </w:r>
      <w:r w:rsidR="0036569D">
        <w:rPr>
          <w:sz w:val="28"/>
          <w:szCs w:val="28"/>
        </w:rPr>
        <w:t>ь</w:t>
      </w:r>
      <w:r w:rsidRPr="00675DBD">
        <w:rPr>
          <w:sz w:val="28"/>
          <w:szCs w:val="28"/>
        </w:rPr>
        <w:t xml:space="preserve"> у 1</w:t>
      </w:r>
      <w:r w:rsidR="006D17EC">
        <w:rPr>
          <w:sz w:val="28"/>
          <w:szCs w:val="28"/>
        </w:rPr>
        <w:t>6</w:t>
      </w:r>
      <w:r w:rsidRPr="00675DBD">
        <w:rPr>
          <w:sz w:val="28"/>
          <w:szCs w:val="28"/>
        </w:rPr>
        <w:t xml:space="preserve">  </w:t>
      </w:r>
      <w:proofErr w:type="spellStart"/>
      <w:r w:rsidRPr="00675DBD">
        <w:rPr>
          <w:sz w:val="28"/>
          <w:szCs w:val="28"/>
        </w:rPr>
        <w:t>класо</w:t>
      </w:r>
      <w:proofErr w:type="spellEnd"/>
      <w:r w:rsidRPr="00675DBD">
        <w:rPr>
          <w:sz w:val="28"/>
          <w:szCs w:val="28"/>
        </w:rPr>
        <w:t xml:space="preserve">-комплектах, середня наповнюваність класів становить 20 учнів. </w:t>
      </w:r>
    </w:p>
    <w:p w:rsidR="009B299C" w:rsidRPr="00CB6442" w:rsidRDefault="009B299C" w:rsidP="007A33AF">
      <w:pPr>
        <w:widowControl w:val="0"/>
        <w:autoSpaceDE w:val="0"/>
        <w:autoSpaceDN w:val="0"/>
        <w:adjustRightInd w:val="0"/>
        <w:spacing w:before="240" w:line="276" w:lineRule="auto"/>
        <w:ind w:firstLine="540"/>
        <w:rPr>
          <w:b/>
          <w:sz w:val="28"/>
          <w:szCs w:val="28"/>
          <w:u w:val="single"/>
        </w:rPr>
      </w:pPr>
      <w:r w:rsidRPr="00CB6442">
        <w:rPr>
          <w:b/>
          <w:sz w:val="28"/>
          <w:szCs w:val="28"/>
          <w:u w:val="single"/>
        </w:rPr>
        <w:t>ІІ. Кадрове забезпечення</w:t>
      </w:r>
    </w:p>
    <w:p w:rsidR="009B299C" w:rsidRPr="00294BB1" w:rsidRDefault="009B299C" w:rsidP="007A33AF">
      <w:pPr>
        <w:pStyle w:val="1"/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Ефективне функціонування </w:t>
      </w:r>
      <w:proofErr w:type="spellStart"/>
      <w:r>
        <w:rPr>
          <w:sz w:val="28"/>
          <w:szCs w:val="28"/>
        </w:rPr>
        <w:t>Піддубці</w:t>
      </w:r>
      <w:r w:rsidR="006D17EC">
        <w:rPr>
          <w:sz w:val="28"/>
          <w:szCs w:val="28"/>
        </w:rPr>
        <w:t>вського</w:t>
      </w:r>
      <w:proofErr w:type="spellEnd"/>
      <w:r w:rsidR="006D17EC">
        <w:rPr>
          <w:sz w:val="28"/>
          <w:szCs w:val="28"/>
        </w:rPr>
        <w:t xml:space="preserve"> ліцею</w:t>
      </w:r>
      <w:r>
        <w:rPr>
          <w:sz w:val="28"/>
          <w:szCs w:val="28"/>
        </w:rPr>
        <w:t xml:space="preserve">  передбачає здійснення кадрової  політики шляхом створення сприятливих умов  для формування  дієздатного колективу, розкриття творчого потенціалу кожного вчителя, підвищення його кваліфікаційного рівня та його професійного самовдосконалення.</w:t>
      </w:r>
    </w:p>
    <w:p w:rsidR="009B299C" w:rsidRDefault="009B299C" w:rsidP="007A33AF">
      <w:pPr>
        <w:pStyle w:val="1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Кадрове забезпечення </w:t>
      </w:r>
      <w:r w:rsidR="006D17EC">
        <w:rPr>
          <w:sz w:val="28"/>
          <w:szCs w:val="28"/>
        </w:rPr>
        <w:t>ліцею</w:t>
      </w:r>
      <w:r>
        <w:rPr>
          <w:sz w:val="28"/>
          <w:szCs w:val="28"/>
        </w:rPr>
        <w:t xml:space="preserve"> здійснене у повній відповідності навчальним робочим планам, спеціалізацією та п’ятиденним режимом роботи. </w:t>
      </w:r>
      <w:r w:rsidR="006D17EC">
        <w:rPr>
          <w:sz w:val="28"/>
          <w:szCs w:val="28"/>
        </w:rPr>
        <w:t>Освітній</w:t>
      </w:r>
      <w:r>
        <w:rPr>
          <w:sz w:val="28"/>
          <w:szCs w:val="28"/>
        </w:rPr>
        <w:t xml:space="preserve"> процес забезпечували </w:t>
      </w:r>
      <w:r w:rsidR="001452E0">
        <w:rPr>
          <w:sz w:val="28"/>
          <w:szCs w:val="28"/>
        </w:rPr>
        <w:t>3</w:t>
      </w:r>
      <w:r w:rsidR="0036569D">
        <w:rPr>
          <w:sz w:val="28"/>
          <w:szCs w:val="28"/>
        </w:rPr>
        <w:t>3</w:t>
      </w:r>
      <w:r w:rsidR="006D17EC">
        <w:rPr>
          <w:sz w:val="28"/>
          <w:szCs w:val="28"/>
        </w:rPr>
        <w:t xml:space="preserve"> педагогічних</w:t>
      </w:r>
      <w:r w:rsidR="001452E0">
        <w:rPr>
          <w:sz w:val="28"/>
          <w:szCs w:val="28"/>
        </w:rPr>
        <w:t xml:space="preserve"> працівник</w:t>
      </w:r>
      <w:r w:rsidR="00D65A31">
        <w:rPr>
          <w:sz w:val="28"/>
          <w:szCs w:val="28"/>
        </w:rPr>
        <w:t>и</w:t>
      </w:r>
      <w:r w:rsidR="0036569D">
        <w:rPr>
          <w:sz w:val="28"/>
          <w:szCs w:val="28"/>
        </w:rPr>
        <w:t>, з них 1 декрет, 2 сумісника</w:t>
      </w:r>
      <w:r>
        <w:rPr>
          <w:sz w:val="28"/>
          <w:szCs w:val="28"/>
        </w:rPr>
        <w:t xml:space="preserve">. Розстановка кадрів здійснюється відповідно до фаху та їх компетенції. </w:t>
      </w:r>
      <w:r w:rsidR="006D17EC">
        <w:rPr>
          <w:sz w:val="28"/>
          <w:szCs w:val="28"/>
        </w:rPr>
        <w:t>Ліцей укомплектований</w:t>
      </w:r>
      <w:r>
        <w:rPr>
          <w:sz w:val="28"/>
          <w:szCs w:val="28"/>
        </w:rPr>
        <w:t xml:space="preserve"> педкадрами на </w:t>
      </w:r>
      <w:r w:rsidRPr="00D65A31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Pr="008A09EA">
        <w:rPr>
          <w:sz w:val="28"/>
          <w:szCs w:val="28"/>
        </w:rPr>
        <w:t>.</w:t>
      </w:r>
    </w:p>
    <w:p w:rsidR="009B299C" w:rsidRPr="00B56FDE" w:rsidRDefault="009B299C" w:rsidP="007A33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D17EC">
        <w:rPr>
          <w:sz w:val="28"/>
          <w:szCs w:val="28"/>
        </w:rPr>
        <w:t>Освітній</w:t>
      </w:r>
      <w:r>
        <w:rPr>
          <w:sz w:val="28"/>
          <w:szCs w:val="28"/>
        </w:rPr>
        <w:t xml:space="preserve"> процес повністю забезпечено фахівцями, які мають спеціальну освіту й володіють державною мовою.  1</w:t>
      </w:r>
      <w:r w:rsidR="007D4CA6">
        <w:rPr>
          <w:sz w:val="28"/>
          <w:szCs w:val="28"/>
        </w:rPr>
        <w:t>6</w:t>
      </w:r>
      <w:r w:rsidRPr="00B56FDE">
        <w:rPr>
          <w:sz w:val="28"/>
          <w:szCs w:val="28"/>
        </w:rPr>
        <w:t xml:space="preserve"> педаго</w:t>
      </w:r>
      <w:r>
        <w:rPr>
          <w:sz w:val="28"/>
          <w:szCs w:val="28"/>
        </w:rPr>
        <w:t xml:space="preserve">гів проживають в </w:t>
      </w:r>
      <w:proofErr w:type="spellStart"/>
      <w:r>
        <w:rPr>
          <w:sz w:val="28"/>
          <w:szCs w:val="28"/>
        </w:rPr>
        <w:t>с.Піддубці</w:t>
      </w:r>
      <w:proofErr w:type="spellEnd"/>
      <w:r>
        <w:rPr>
          <w:sz w:val="28"/>
          <w:szCs w:val="28"/>
        </w:rPr>
        <w:t>, 1</w:t>
      </w:r>
      <w:r w:rsidR="00D65A31">
        <w:rPr>
          <w:sz w:val="28"/>
          <w:szCs w:val="28"/>
        </w:rPr>
        <w:t>7</w:t>
      </w:r>
      <w:r>
        <w:rPr>
          <w:sz w:val="28"/>
          <w:szCs w:val="28"/>
        </w:rPr>
        <w:t xml:space="preserve"> – доїжджа</w:t>
      </w:r>
      <w:r w:rsidR="009D5CFB">
        <w:rPr>
          <w:sz w:val="28"/>
          <w:szCs w:val="28"/>
        </w:rPr>
        <w:t>ли</w:t>
      </w:r>
      <w:r>
        <w:rPr>
          <w:sz w:val="28"/>
          <w:szCs w:val="28"/>
        </w:rPr>
        <w:t xml:space="preserve"> (</w:t>
      </w:r>
      <w:r w:rsidR="00D65A31">
        <w:rPr>
          <w:sz w:val="28"/>
          <w:szCs w:val="28"/>
        </w:rPr>
        <w:t>3</w:t>
      </w:r>
      <w:r w:rsidRPr="00B56FDE">
        <w:rPr>
          <w:sz w:val="28"/>
          <w:szCs w:val="28"/>
        </w:rPr>
        <w:t xml:space="preserve"> –  з м. Луцька, 1</w:t>
      </w:r>
      <w:r w:rsidR="003C34E2">
        <w:rPr>
          <w:sz w:val="28"/>
          <w:szCs w:val="28"/>
        </w:rPr>
        <w:t xml:space="preserve"> </w:t>
      </w:r>
      <w:r w:rsidRPr="00B56FDE">
        <w:rPr>
          <w:sz w:val="28"/>
          <w:szCs w:val="28"/>
        </w:rPr>
        <w:t>– з с</w:t>
      </w:r>
      <w:r>
        <w:rPr>
          <w:sz w:val="28"/>
          <w:szCs w:val="28"/>
        </w:rPr>
        <w:t xml:space="preserve">. Романів, </w:t>
      </w:r>
      <w:r w:rsidR="009D5CFB">
        <w:rPr>
          <w:sz w:val="28"/>
          <w:szCs w:val="28"/>
        </w:rPr>
        <w:t>3</w:t>
      </w:r>
      <w:r>
        <w:rPr>
          <w:sz w:val="28"/>
          <w:szCs w:val="28"/>
        </w:rPr>
        <w:t xml:space="preserve"> – з  с. </w:t>
      </w:r>
      <w:proofErr w:type="spellStart"/>
      <w:r>
        <w:rPr>
          <w:sz w:val="28"/>
          <w:szCs w:val="28"/>
        </w:rPr>
        <w:t>Струмівка</w:t>
      </w:r>
      <w:proofErr w:type="spellEnd"/>
      <w:r>
        <w:rPr>
          <w:sz w:val="28"/>
          <w:szCs w:val="28"/>
        </w:rPr>
        <w:t xml:space="preserve">, </w:t>
      </w:r>
      <w:r w:rsidR="006D17EC">
        <w:rPr>
          <w:sz w:val="28"/>
          <w:szCs w:val="28"/>
        </w:rPr>
        <w:t>3</w:t>
      </w:r>
      <w:r>
        <w:rPr>
          <w:sz w:val="28"/>
          <w:szCs w:val="28"/>
        </w:rPr>
        <w:t xml:space="preserve"> – з с. </w:t>
      </w:r>
      <w:proofErr w:type="spellStart"/>
      <w:r>
        <w:rPr>
          <w:sz w:val="28"/>
          <w:szCs w:val="28"/>
        </w:rPr>
        <w:t>Борохів</w:t>
      </w:r>
      <w:proofErr w:type="spellEnd"/>
      <w:r>
        <w:rPr>
          <w:sz w:val="28"/>
          <w:szCs w:val="28"/>
        </w:rPr>
        <w:t xml:space="preserve">, </w:t>
      </w:r>
      <w:r w:rsidR="0036569D">
        <w:rPr>
          <w:sz w:val="28"/>
          <w:szCs w:val="28"/>
        </w:rPr>
        <w:t>3</w:t>
      </w:r>
      <w:r>
        <w:rPr>
          <w:sz w:val="28"/>
          <w:szCs w:val="28"/>
        </w:rPr>
        <w:t xml:space="preserve"> – з с. </w:t>
      </w:r>
      <w:proofErr w:type="spellStart"/>
      <w:r>
        <w:rPr>
          <w:sz w:val="28"/>
          <w:szCs w:val="28"/>
        </w:rPr>
        <w:t>Вишнів</w:t>
      </w:r>
      <w:proofErr w:type="spellEnd"/>
      <w:r>
        <w:rPr>
          <w:sz w:val="28"/>
          <w:szCs w:val="28"/>
        </w:rPr>
        <w:t>,</w:t>
      </w:r>
      <w:r w:rsidR="001452E0">
        <w:rPr>
          <w:sz w:val="28"/>
          <w:szCs w:val="28"/>
        </w:rPr>
        <w:t xml:space="preserve"> 1 – з </w:t>
      </w:r>
      <w:proofErr w:type="spellStart"/>
      <w:r w:rsidR="001452E0">
        <w:rPr>
          <w:sz w:val="28"/>
          <w:szCs w:val="28"/>
        </w:rPr>
        <w:t>с.Лище</w:t>
      </w:r>
      <w:proofErr w:type="spellEnd"/>
      <w:r w:rsidR="006D17EC">
        <w:rPr>
          <w:sz w:val="28"/>
          <w:szCs w:val="28"/>
        </w:rPr>
        <w:t xml:space="preserve">, 1- </w:t>
      </w:r>
      <w:proofErr w:type="spellStart"/>
      <w:r w:rsidR="006D17EC">
        <w:rPr>
          <w:sz w:val="28"/>
          <w:szCs w:val="28"/>
        </w:rPr>
        <w:t>м.Ківерці</w:t>
      </w:r>
      <w:proofErr w:type="spellEnd"/>
      <w:r w:rsidR="007D4CA6">
        <w:rPr>
          <w:sz w:val="28"/>
          <w:szCs w:val="28"/>
        </w:rPr>
        <w:t xml:space="preserve">, 1 – </w:t>
      </w:r>
      <w:proofErr w:type="spellStart"/>
      <w:r w:rsidR="007D4CA6">
        <w:rPr>
          <w:sz w:val="28"/>
          <w:szCs w:val="28"/>
        </w:rPr>
        <w:t>с.</w:t>
      </w:r>
      <w:r w:rsidR="007D4CA6" w:rsidRPr="00D65A31">
        <w:rPr>
          <w:sz w:val="28"/>
          <w:szCs w:val="28"/>
        </w:rPr>
        <w:t>Воротнів</w:t>
      </w:r>
      <w:proofErr w:type="spellEnd"/>
      <w:r w:rsidR="00D65A31">
        <w:rPr>
          <w:sz w:val="28"/>
          <w:szCs w:val="28"/>
        </w:rPr>
        <w:t xml:space="preserve">, 1- </w:t>
      </w:r>
      <w:proofErr w:type="spellStart"/>
      <w:r w:rsidR="00D65A31">
        <w:rPr>
          <w:sz w:val="28"/>
          <w:szCs w:val="28"/>
        </w:rPr>
        <w:t>с.Звірів</w:t>
      </w:r>
      <w:proofErr w:type="spellEnd"/>
      <w:r>
        <w:rPr>
          <w:sz w:val="28"/>
          <w:szCs w:val="28"/>
        </w:rPr>
        <w:t>)</w:t>
      </w:r>
      <w:r w:rsidRPr="00B56FDE">
        <w:rPr>
          <w:sz w:val="28"/>
          <w:szCs w:val="28"/>
        </w:rPr>
        <w:t xml:space="preserve">. </w:t>
      </w:r>
    </w:p>
    <w:p w:rsidR="009B299C" w:rsidRDefault="009B299C" w:rsidP="007A33AF">
      <w:pPr>
        <w:spacing w:line="276" w:lineRule="auto"/>
        <w:ind w:firstLine="567"/>
        <w:jc w:val="both"/>
        <w:rPr>
          <w:sz w:val="28"/>
          <w:szCs w:val="28"/>
        </w:rPr>
      </w:pPr>
      <w:r w:rsidRPr="004F7296">
        <w:rPr>
          <w:sz w:val="28"/>
          <w:szCs w:val="28"/>
        </w:rPr>
        <w:t>Адміністрація</w:t>
      </w:r>
      <w:r>
        <w:rPr>
          <w:sz w:val="28"/>
          <w:szCs w:val="28"/>
        </w:rPr>
        <w:t xml:space="preserve"> </w:t>
      </w:r>
      <w:r w:rsidR="00CA50A6">
        <w:rPr>
          <w:sz w:val="28"/>
          <w:szCs w:val="28"/>
        </w:rPr>
        <w:t>ліцею</w:t>
      </w:r>
      <w:r>
        <w:rPr>
          <w:sz w:val="28"/>
          <w:szCs w:val="28"/>
        </w:rPr>
        <w:t xml:space="preserve"> надає кожному вчителю можливість удосконалювати свою фахову майстерність на курсах підвищення кваліфікації й успішно проходити атестацію. </w:t>
      </w:r>
    </w:p>
    <w:p w:rsidR="001452E0" w:rsidRDefault="009B299C" w:rsidP="007A33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Віковий склад і практичний досвід педагогічної роботи колективу обумовлюють високий рівень працездатності, що є головною умовою реалізації державної політики в галузі освіти й упровадження інноваційних ідей розвитку закладу освіти. Забезпеченість </w:t>
      </w:r>
      <w:r w:rsidR="00CA50A6">
        <w:rPr>
          <w:sz w:val="28"/>
          <w:szCs w:val="28"/>
        </w:rPr>
        <w:t>ліцею</w:t>
      </w:r>
      <w:r>
        <w:rPr>
          <w:sz w:val="28"/>
          <w:szCs w:val="28"/>
        </w:rPr>
        <w:t xml:space="preserve"> педагогічними кадрами відбувається</w:t>
      </w:r>
      <w:r w:rsidR="001452E0">
        <w:rPr>
          <w:sz w:val="28"/>
          <w:szCs w:val="28"/>
        </w:rPr>
        <w:t xml:space="preserve"> за рахунок штатних працівників.</w:t>
      </w:r>
    </w:p>
    <w:p w:rsidR="009B299C" w:rsidRPr="005E528A" w:rsidRDefault="009B299C" w:rsidP="007A33AF">
      <w:pPr>
        <w:spacing w:line="276" w:lineRule="auto"/>
        <w:ind w:firstLine="708"/>
        <w:jc w:val="both"/>
        <w:rPr>
          <w:sz w:val="28"/>
          <w:szCs w:val="28"/>
        </w:rPr>
      </w:pPr>
      <w:r w:rsidRPr="005E528A">
        <w:rPr>
          <w:sz w:val="28"/>
          <w:szCs w:val="28"/>
        </w:rPr>
        <w:t xml:space="preserve">Педагогічний колектив складається з </w:t>
      </w:r>
      <w:r w:rsidR="00CA50A6">
        <w:rPr>
          <w:sz w:val="28"/>
          <w:szCs w:val="28"/>
        </w:rPr>
        <w:t>3</w:t>
      </w:r>
      <w:r w:rsidR="007D4CA6">
        <w:rPr>
          <w:sz w:val="28"/>
          <w:szCs w:val="28"/>
        </w:rPr>
        <w:t>3</w:t>
      </w:r>
      <w:r w:rsidR="00CA50A6">
        <w:rPr>
          <w:sz w:val="28"/>
          <w:szCs w:val="28"/>
        </w:rPr>
        <w:t xml:space="preserve"> вчителів</w:t>
      </w:r>
      <w:r w:rsidR="007D4CA6">
        <w:rPr>
          <w:sz w:val="28"/>
          <w:szCs w:val="28"/>
        </w:rPr>
        <w:t xml:space="preserve"> (з них 2 сумісника)</w:t>
      </w:r>
      <w:r w:rsidRPr="005E528A">
        <w:rPr>
          <w:sz w:val="28"/>
          <w:szCs w:val="28"/>
        </w:rPr>
        <w:t xml:space="preserve">. Щодо освітнього та кваліфікаційного рівня, </w:t>
      </w:r>
      <w:r w:rsidR="00DE40FA">
        <w:rPr>
          <w:sz w:val="28"/>
          <w:szCs w:val="28"/>
        </w:rPr>
        <w:t xml:space="preserve">стажу, </w:t>
      </w:r>
      <w:r w:rsidRPr="005E528A">
        <w:rPr>
          <w:sz w:val="28"/>
          <w:szCs w:val="28"/>
        </w:rPr>
        <w:t xml:space="preserve">віку: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20"/>
        <w:gridCol w:w="847"/>
        <w:gridCol w:w="2933"/>
        <w:gridCol w:w="896"/>
      </w:tblGrid>
      <w:tr w:rsidR="003C34E2" w:rsidRPr="00A67F32" w:rsidTr="0035371A">
        <w:tc>
          <w:tcPr>
            <w:tcW w:w="5635" w:type="dxa"/>
            <w:gridSpan w:val="3"/>
          </w:tcPr>
          <w:p w:rsidR="009B299C" w:rsidRPr="00A67F32" w:rsidRDefault="009B299C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7F32">
              <w:rPr>
                <w:b/>
                <w:sz w:val="28"/>
                <w:szCs w:val="28"/>
              </w:rPr>
              <w:t>За віком</w:t>
            </w:r>
          </w:p>
        </w:tc>
        <w:tc>
          <w:tcPr>
            <w:tcW w:w="3829" w:type="dxa"/>
            <w:gridSpan w:val="2"/>
          </w:tcPr>
          <w:p w:rsidR="009B299C" w:rsidRPr="00A67F32" w:rsidRDefault="009B299C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7F32">
              <w:rPr>
                <w:b/>
                <w:sz w:val="28"/>
                <w:szCs w:val="28"/>
              </w:rPr>
              <w:t xml:space="preserve">За </w:t>
            </w:r>
            <w:proofErr w:type="spellStart"/>
            <w:r w:rsidRPr="00A67F32">
              <w:rPr>
                <w:b/>
                <w:sz w:val="28"/>
                <w:szCs w:val="28"/>
              </w:rPr>
              <w:t>педстажем</w:t>
            </w:r>
            <w:proofErr w:type="spellEnd"/>
          </w:p>
        </w:tc>
      </w:tr>
      <w:tr w:rsidR="003C34E2" w:rsidRPr="00A67F32" w:rsidTr="0035371A">
        <w:tc>
          <w:tcPr>
            <w:tcW w:w="4068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До 30 років</w:t>
            </w:r>
          </w:p>
        </w:tc>
        <w:tc>
          <w:tcPr>
            <w:tcW w:w="720" w:type="dxa"/>
          </w:tcPr>
          <w:p w:rsidR="009B299C" w:rsidRPr="00A67F32" w:rsidRDefault="00111758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До 3 років</w:t>
            </w:r>
          </w:p>
        </w:tc>
        <w:tc>
          <w:tcPr>
            <w:tcW w:w="896" w:type="dxa"/>
          </w:tcPr>
          <w:p w:rsidR="009B299C" w:rsidRPr="00A67F32" w:rsidRDefault="00D0414B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3</w:t>
            </w:r>
          </w:p>
        </w:tc>
      </w:tr>
      <w:tr w:rsidR="003C34E2" w:rsidRPr="00A67F32" w:rsidTr="0035371A">
        <w:tc>
          <w:tcPr>
            <w:tcW w:w="4068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31 – 40 років</w:t>
            </w:r>
          </w:p>
        </w:tc>
        <w:tc>
          <w:tcPr>
            <w:tcW w:w="720" w:type="dxa"/>
          </w:tcPr>
          <w:p w:rsidR="009B299C" w:rsidRPr="00A67F32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від 3 до 10 років</w:t>
            </w:r>
          </w:p>
        </w:tc>
        <w:tc>
          <w:tcPr>
            <w:tcW w:w="896" w:type="dxa"/>
          </w:tcPr>
          <w:p w:rsidR="009B299C" w:rsidRPr="00A67F32" w:rsidRDefault="00D0414B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3</w:t>
            </w:r>
          </w:p>
        </w:tc>
      </w:tr>
      <w:tr w:rsidR="00A67F32" w:rsidRPr="00A67F32" w:rsidTr="0035371A">
        <w:tc>
          <w:tcPr>
            <w:tcW w:w="4068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41 – 50 років</w:t>
            </w:r>
          </w:p>
        </w:tc>
        <w:tc>
          <w:tcPr>
            <w:tcW w:w="720" w:type="dxa"/>
          </w:tcPr>
          <w:p w:rsidR="009B299C" w:rsidRPr="00A67F32" w:rsidRDefault="00111758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4</w:t>
            </w:r>
          </w:p>
        </w:tc>
        <w:tc>
          <w:tcPr>
            <w:tcW w:w="847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від 10 до 20 років</w:t>
            </w:r>
          </w:p>
        </w:tc>
        <w:tc>
          <w:tcPr>
            <w:tcW w:w="896" w:type="dxa"/>
          </w:tcPr>
          <w:p w:rsidR="009B299C" w:rsidRPr="00A67F32" w:rsidRDefault="00A66C31" w:rsidP="00D041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1</w:t>
            </w:r>
            <w:r w:rsidR="00D0414B" w:rsidRPr="00A67F32">
              <w:rPr>
                <w:sz w:val="28"/>
                <w:szCs w:val="28"/>
              </w:rPr>
              <w:t>1</w:t>
            </w:r>
          </w:p>
        </w:tc>
      </w:tr>
      <w:tr w:rsidR="00A67F32" w:rsidRPr="00A67F32" w:rsidTr="0035371A">
        <w:tc>
          <w:tcPr>
            <w:tcW w:w="4068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51 – 55 років</w:t>
            </w:r>
          </w:p>
        </w:tc>
        <w:tc>
          <w:tcPr>
            <w:tcW w:w="720" w:type="dxa"/>
          </w:tcPr>
          <w:p w:rsidR="009B299C" w:rsidRPr="00A67F32" w:rsidRDefault="007D4CA6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20 років і більше</w:t>
            </w:r>
          </w:p>
        </w:tc>
        <w:tc>
          <w:tcPr>
            <w:tcW w:w="896" w:type="dxa"/>
          </w:tcPr>
          <w:p w:rsidR="009B299C" w:rsidRPr="00A67F32" w:rsidRDefault="009B299C" w:rsidP="00D0414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1</w:t>
            </w:r>
            <w:r w:rsidR="00D0414B" w:rsidRPr="00A67F32">
              <w:rPr>
                <w:sz w:val="28"/>
                <w:szCs w:val="28"/>
              </w:rPr>
              <w:t>4</w:t>
            </w:r>
          </w:p>
        </w:tc>
      </w:tr>
      <w:tr w:rsidR="003C34E2" w:rsidRPr="00A67F32" w:rsidTr="0035371A">
        <w:trPr>
          <w:trHeight w:val="325"/>
        </w:trPr>
        <w:tc>
          <w:tcPr>
            <w:tcW w:w="4068" w:type="dxa"/>
            <w:tcBorders>
              <w:bottom w:val="single" w:sz="4" w:space="0" w:color="auto"/>
            </w:tcBorders>
            <w:vAlign w:val="center"/>
          </w:tcPr>
          <w:p w:rsidR="009B299C" w:rsidRPr="00A67F32" w:rsidRDefault="009B299C" w:rsidP="007A33AF">
            <w:pPr>
              <w:spacing w:line="276" w:lineRule="auto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понад 55 років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B299C" w:rsidRPr="00A67F32" w:rsidRDefault="00111758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9B299C" w:rsidRPr="00A67F32" w:rsidRDefault="009B299C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29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B299C" w:rsidRPr="00A67F32" w:rsidRDefault="009B299C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b/>
                <w:sz w:val="28"/>
                <w:szCs w:val="28"/>
              </w:rPr>
              <w:t>За званням</w:t>
            </w:r>
          </w:p>
        </w:tc>
      </w:tr>
      <w:tr w:rsidR="003C34E2" w:rsidRPr="00A67F32" w:rsidTr="0035371A">
        <w:trPr>
          <w:trHeight w:val="362"/>
        </w:trPr>
        <w:tc>
          <w:tcPr>
            <w:tcW w:w="5635" w:type="dxa"/>
            <w:gridSpan w:val="3"/>
          </w:tcPr>
          <w:p w:rsidR="009B299C" w:rsidRPr="00A67F32" w:rsidRDefault="009B299C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67F32">
              <w:rPr>
                <w:b/>
                <w:sz w:val="28"/>
                <w:szCs w:val="28"/>
              </w:rPr>
              <w:t>За категоріями:</w:t>
            </w:r>
          </w:p>
        </w:tc>
        <w:tc>
          <w:tcPr>
            <w:tcW w:w="3829" w:type="dxa"/>
            <w:gridSpan w:val="2"/>
            <w:vMerge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C34E2" w:rsidRPr="00A67F32" w:rsidTr="0035371A">
        <w:tc>
          <w:tcPr>
            <w:tcW w:w="4068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Спеціаліст вищої категорії</w:t>
            </w:r>
          </w:p>
        </w:tc>
        <w:tc>
          <w:tcPr>
            <w:tcW w:w="720" w:type="dxa"/>
          </w:tcPr>
          <w:p w:rsidR="009B299C" w:rsidRPr="00A67F32" w:rsidRDefault="009B299C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1</w:t>
            </w:r>
            <w:r w:rsidR="002C5F54" w:rsidRPr="00A67F32">
              <w:rPr>
                <w:sz w:val="28"/>
                <w:szCs w:val="28"/>
              </w:rPr>
              <w:t>9</w:t>
            </w:r>
          </w:p>
        </w:tc>
        <w:tc>
          <w:tcPr>
            <w:tcW w:w="847" w:type="dxa"/>
          </w:tcPr>
          <w:p w:rsidR="009B299C" w:rsidRPr="00A67F32" w:rsidRDefault="009B299C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Вчитель-методист</w:t>
            </w:r>
          </w:p>
        </w:tc>
        <w:tc>
          <w:tcPr>
            <w:tcW w:w="896" w:type="dxa"/>
          </w:tcPr>
          <w:p w:rsidR="009B299C" w:rsidRPr="00A67F32" w:rsidRDefault="003B50CF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3</w:t>
            </w:r>
          </w:p>
        </w:tc>
      </w:tr>
      <w:tr w:rsidR="003C34E2" w:rsidRPr="00A67F32" w:rsidTr="0035371A">
        <w:tc>
          <w:tcPr>
            <w:tcW w:w="4068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720" w:type="dxa"/>
          </w:tcPr>
          <w:p w:rsidR="009B299C" w:rsidRPr="00A67F32" w:rsidRDefault="00A67F32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</w:tcPr>
          <w:p w:rsidR="009B299C" w:rsidRPr="00A67F32" w:rsidRDefault="009B299C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Старший-учитель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9B299C" w:rsidRPr="00A67F32" w:rsidRDefault="00A67F32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7</w:t>
            </w:r>
          </w:p>
        </w:tc>
      </w:tr>
      <w:tr w:rsidR="003C34E2" w:rsidRPr="00A67F32" w:rsidTr="0035371A">
        <w:tc>
          <w:tcPr>
            <w:tcW w:w="4068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Спеціаліст ІІ категорії</w:t>
            </w:r>
          </w:p>
        </w:tc>
        <w:tc>
          <w:tcPr>
            <w:tcW w:w="720" w:type="dxa"/>
          </w:tcPr>
          <w:p w:rsidR="009B299C" w:rsidRPr="00A67F32" w:rsidRDefault="00240D72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9B299C" w:rsidRPr="00A67F32" w:rsidRDefault="009B299C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Відмінник освіти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9B299C" w:rsidRPr="00A67F32" w:rsidRDefault="00757251" w:rsidP="007A33A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 w:rsidRPr="00A67F32">
              <w:rPr>
                <w:sz w:val="28"/>
                <w:szCs w:val="28"/>
                <w:lang w:val="ru-RU"/>
              </w:rPr>
              <w:t>2</w:t>
            </w:r>
          </w:p>
        </w:tc>
      </w:tr>
      <w:tr w:rsidR="003C34E2" w:rsidRPr="00A67F32" w:rsidTr="0035371A">
        <w:tc>
          <w:tcPr>
            <w:tcW w:w="4068" w:type="dxa"/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Спеціаліст</w:t>
            </w:r>
          </w:p>
        </w:tc>
        <w:tc>
          <w:tcPr>
            <w:tcW w:w="720" w:type="dxa"/>
          </w:tcPr>
          <w:p w:rsidR="009B299C" w:rsidRPr="00A67F32" w:rsidRDefault="00A67F32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67F32"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</w:tcPr>
          <w:p w:rsidR="009B299C" w:rsidRPr="00A67F32" w:rsidRDefault="009B299C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tcBorders>
              <w:bottom w:val="nil"/>
              <w:right w:val="nil"/>
            </w:tcBorders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left w:val="nil"/>
              <w:bottom w:val="nil"/>
              <w:right w:val="nil"/>
            </w:tcBorders>
          </w:tcPr>
          <w:p w:rsidR="009B299C" w:rsidRPr="00A67F32" w:rsidRDefault="009B29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B299C" w:rsidRPr="008A09EA" w:rsidRDefault="009B299C" w:rsidP="007A33AF">
      <w:pPr>
        <w:spacing w:line="276" w:lineRule="auto"/>
        <w:ind w:firstLine="540"/>
        <w:jc w:val="both"/>
        <w:rPr>
          <w:sz w:val="28"/>
          <w:szCs w:val="28"/>
        </w:rPr>
      </w:pPr>
      <w:r w:rsidRPr="008A09EA">
        <w:rPr>
          <w:sz w:val="28"/>
          <w:szCs w:val="28"/>
        </w:rPr>
        <w:t>Щодо базових дисциплін стан укомплектованості педагогічними кадрами відповідає нормам.</w:t>
      </w:r>
    </w:p>
    <w:p w:rsidR="009B299C" w:rsidRDefault="009B299C" w:rsidP="007A33A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Середнє тижневе навантаження педагогічних працівників </w:t>
      </w:r>
      <w:r w:rsidR="000E437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310CA">
        <w:rPr>
          <w:sz w:val="28"/>
          <w:szCs w:val="28"/>
        </w:rPr>
        <w:t>ліцеї</w:t>
      </w:r>
      <w:r>
        <w:rPr>
          <w:sz w:val="28"/>
          <w:szCs w:val="28"/>
        </w:rPr>
        <w:t xml:space="preserve"> становило 18 год.</w:t>
      </w:r>
    </w:p>
    <w:p w:rsidR="009B299C" w:rsidRPr="00910A00" w:rsidRDefault="009B299C" w:rsidP="007A33AF">
      <w:pPr>
        <w:spacing w:line="276" w:lineRule="auto"/>
        <w:jc w:val="both"/>
        <w:rPr>
          <w:sz w:val="28"/>
          <w:szCs w:val="28"/>
        </w:rPr>
      </w:pPr>
    </w:p>
    <w:p w:rsidR="009B299C" w:rsidRPr="00CB6442" w:rsidRDefault="009B299C" w:rsidP="007A33AF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CB6442">
        <w:rPr>
          <w:b/>
          <w:sz w:val="28"/>
          <w:szCs w:val="28"/>
          <w:u w:val="single"/>
        </w:rPr>
        <w:t>ІІІ. Методична робота</w:t>
      </w:r>
    </w:p>
    <w:p w:rsidR="009B299C" w:rsidRPr="00A72B3F" w:rsidRDefault="009B299C" w:rsidP="007A33AF">
      <w:pPr>
        <w:tabs>
          <w:tab w:val="left" w:pos="567"/>
          <w:tab w:val="left" w:pos="851"/>
          <w:tab w:val="left" w:pos="1985"/>
          <w:tab w:val="left" w:pos="2127"/>
          <w:tab w:val="left" w:pos="2268"/>
          <w:tab w:val="left" w:pos="9356"/>
        </w:tabs>
        <w:spacing w:line="276" w:lineRule="auto"/>
        <w:ind w:firstLine="567"/>
        <w:jc w:val="both"/>
        <w:rPr>
          <w:sz w:val="28"/>
          <w:szCs w:val="28"/>
        </w:rPr>
      </w:pPr>
      <w:r w:rsidRPr="00AC62A0">
        <w:rPr>
          <w:sz w:val="28"/>
          <w:szCs w:val="28"/>
        </w:rPr>
        <w:t>З 20</w:t>
      </w:r>
      <w:r w:rsidR="00814FD4">
        <w:rPr>
          <w:sz w:val="28"/>
          <w:szCs w:val="28"/>
        </w:rPr>
        <w:t>22</w:t>
      </w:r>
      <w:r w:rsidRPr="00AC62A0">
        <w:rPr>
          <w:sz w:val="28"/>
          <w:szCs w:val="28"/>
        </w:rPr>
        <w:t xml:space="preserve"> року </w:t>
      </w:r>
      <w:r w:rsidR="00814FD4">
        <w:rPr>
          <w:sz w:val="28"/>
          <w:szCs w:val="28"/>
        </w:rPr>
        <w:t>ліцей</w:t>
      </w:r>
      <w:r w:rsidRPr="00AC62A0">
        <w:rPr>
          <w:sz w:val="28"/>
          <w:szCs w:val="28"/>
        </w:rPr>
        <w:t xml:space="preserve"> розпоча</w:t>
      </w:r>
      <w:r w:rsidR="00814FD4">
        <w:rPr>
          <w:sz w:val="28"/>
          <w:szCs w:val="28"/>
        </w:rPr>
        <w:t>в</w:t>
      </w:r>
      <w:r w:rsidRPr="00AC62A0">
        <w:rPr>
          <w:sz w:val="28"/>
          <w:szCs w:val="28"/>
        </w:rPr>
        <w:t xml:space="preserve"> працювати над науково-методичною проблемою </w:t>
      </w:r>
      <w:r w:rsidR="00AC62A0" w:rsidRPr="00A67F32">
        <w:rPr>
          <w:b/>
          <w:sz w:val="28"/>
        </w:rPr>
        <w:t>«</w:t>
      </w:r>
      <w:r w:rsidR="00A67F32" w:rsidRPr="00A67F32">
        <w:rPr>
          <w:b/>
          <w:bCs/>
          <w:sz w:val="28"/>
          <w:lang w:eastAsia="ru-RU"/>
        </w:rPr>
        <w:t xml:space="preserve">Формування інноваційного освітнього середовища на основі педагогіки партнерства в умовах реалізації </w:t>
      </w:r>
      <w:proofErr w:type="spellStart"/>
      <w:r w:rsidR="00A67F32" w:rsidRPr="00A67F32">
        <w:rPr>
          <w:b/>
          <w:bCs/>
          <w:sz w:val="28"/>
          <w:lang w:eastAsia="ru-RU"/>
        </w:rPr>
        <w:t>компетентнісного</w:t>
      </w:r>
      <w:proofErr w:type="spellEnd"/>
      <w:r w:rsidR="00A67F32" w:rsidRPr="00A67F32">
        <w:rPr>
          <w:b/>
          <w:bCs/>
          <w:sz w:val="28"/>
          <w:lang w:eastAsia="ru-RU"/>
        </w:rPr>
        <w:t xml:space="preserve"> підходу та принципу </w:t>
      </w:r>
      <w:proofErr w:type="spellStart"/>
      <w:r w:rsidR="00A67F32" w:rsidRPr="00A67F32">
        <w:rPr>
          <w:b/>
          <w:bCs/>
          <w:sz w:val="28"/>
          <w:lang w:eastAsia="ru-RU"/>
        </w:rPr>
        <w:t>дитиноцентризму</w:t>
      </w:r>
      <w:proofErr w:type="spellEnd"/>
      <w:r w:rsidR="00AC62A0" w:rsidRPr="00A67F32">
        <w:rPr>
          <w:b/>
          <w:sz w:val="28"/>
        </w:rPr>
        <w:t>»</w:t>
      </w:r>
      <w:r w:rsidRPr="00A67F32">
        <w:rPr>
          <w:spacing w:val="-1"/>
          <w:sz w:val="28"/>
          <w:szCs w:val="28"/>
        </w:rPr>
        <w:t xml:space="preserve">, а також над </w:t>
      </w:r>
      <w:r w:rsidRPr="00A67F32">
        <w:rPr>
          <w:spacing w:val="-2"/>
          <w:sz w:val="28"/>
          <w:szCs w:val="28"/>
        </w:rPr>
        <w:t xml:space="preserve">вирішенням таких </w:t>
      </w:r>
      <w:r w:rsidRPr="009466A2">
        <w:rPr>
          <w:color w:val="000000"/>
          <w:spacing w:val="-2"/>
          <w:sz w:val="28"/>
          <w:szCs w:val="28"/>
        </w:rPr>
        <w:t>завдань:</w:t>
      </w:r>
    </w:p>
    <w:p w:rsidR="009B299C" w:rsidRPr="007B5139" w:rsidRDefault="009B299C" w:rsidP="007A33AF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985"/>
          <w:tab w:val="left" w:pos="2127"/>
          <w:tab w:val="left" w:pos="2268"/>
          <w:tab w:val="left" w:pos="9356"/>
        </w:tabs>
        <w:spacing w:line="276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7B5139">
        <w:rPr>
          <w:color w:val="000000"/>
          <w:spacing w:val="-2"/>
          <w:sz w:val="28"/>
          <w:szCs w:val="28"/>
        </w:rPr>
        <w:t>створення умов для різнобічного розвитку і саморозвитку особистості,</w:t>
      </w:r>
    </w:p>
    <w:p w:rsidR="009B299C" w:rsidRPr="007B5139" w:rsidRDefault="009B299C" w:rsidP="007A33AF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985"/>
          <w:tab w:val="left" w:pos="2127"/>
          <w:tab w:val="left" w:pos="2268"/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B5139">
        <w:rPr>
          <w:color w:val="000000"/>
          <w:spacing w:val="-2"/>
          <w:sz w:val="28"/>
          <w:szCs w:val="28"/>
        </w:rPr>
        <w:t>індивідуалізації і диференціації навчання</w:t>
      </w:r>
      <w:r w:rsidRPr="007B5139">
        <w:rPr>
          <w:sz w:val="28"/>
          <w:szCs w:val="28"/>
        </w:rPr>
        <w:t>;</w:t>
      </w:r>
    </w:p>
    <w:p w:rsidR="009B299C" w:rsidRPr="007B5139" w:rsidRDefault="009B299C" w:rsidP="007A33AF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985"/>
          <w:tab w:val="left" w:pos="2127"/>
          <w:tab w:val="left" w:pos="2268"/>
          <w:tab w:val="left" w:pos="9356"/>
        </w:tabs>
        <w:spacing w:line="276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7B5139">
        <w:rPr>
          <w:color w:val="000000"/>
          <w:spacing w:val="-2"/>
          <w:sz w:val="28"/>
          <w:szCs w:val="28"/>
        </w:rPr>
        <w:t>забезпечення наступності в роботі початкової та основної школи;</w:t>
      </w:r>
    </w:p>
    <w:p w:rsidR="009B299C" w:rsidRPr="007B5139" w:rsidRDefault="009B299C" w:rsidP="007A33AF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985"/>
          <w:tab w:val="left" w:pos="2127"/>
          <w:tab w:val="left" w:pos="2268"/>
          <w:tab w:val="left" w:pos="9356"/>
        </w:tabs>
        <w:spacing w:line="276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7B5139">
        <w:rPr>
          <w:sz w:val="28"/>
          <w:szCs w:val="28"/>
        </w:rPr>
        <w:t>використання навчальних комп'ютерних програм у навчанні учнів;</w:t>
      </w:r>
    </w:p>
    <w:p w:rsidR="009B299C" w:rsidRPr="007B5139" w:rsidRDefault="009B299C" w:rsidP="007A33AF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51"/>
          <w:tab w:val="left" w:pos="1134"/>
          <w:tab w:val="left" w:pos="1985"/>
          <w:tab w:val="left" w:pos="2127"/>
          <w:tab w:val="left" w:pos="2268"/>
          <w:tab w:val="left" w:pos="935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7B5139">
        <w:rPr>
          <w:color w:val="000000"/>
          <w:spacing w:val="-3"/>
          <w:sz w:val="28"/>
          <w:szCs w:val="28"/>
        </w:rPr>
        <w:t xml:space="preserve">розвиток здібностей учнів шляхом залучення їх до участі в конкурсах, </w:t>
      </w:r>
      <w:r w:rsidRPr="007B5139">
        <w:rPr>
          <w:color w:val="000000"/>
          <w:spacing w:val="-3"/>
          <w:sz w:val="28"/>
          <w:szCs w:val="28"/>
        </w:rPr>
        <w:lastRenderedPageBreak/>
        <w:t xml:space="preserve">олімпіадах, роботі </w:t>
      </w:r>
      <w:r w:rsidRPr="007B5139">
        <w:rPr>
          <w:color w:val="000000"/>
          <w:spacing w:val="-2"/>
          <w:sz w:val="28"/>
          <w:szCs w:val="28"/>
        </w:rPr>
        <w:t>гуртків та клубів;</w:t>
      </w:r>
    </w:p>
    <w:p w:rsidR="009B299C" w:rsidRPr="007B5139" w:rsidRDefault="009B299C" w:rsidP="007A33AF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51"/>
          <w:tab w:val="left" w:pos="1134"/>
          <w:tab w:val="left" w:pos="1985"/>
          <w:tab w:val="left" w:pos="2127"/>
          <w:tab w:val="left" w:pos="2268"/>
          <w:tab w:val="left" w:pos="935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pacing w:val="-2"/>
          <w:sz w:val="28"/>
          <w:szCs w:val="28"/>
        </w:rPr>
      </w:pPr>
      <w:r w:rsidRPr="007B5139">
        <w:rPr>
          <w:sz w:val="28"/>
          <w:szCs w:val="28"/>
        </w:rPr>
        <w:t xml:space="preserve">формування у школярів потреби і навичок самоосвітньої роботи, здатності до навчання впродовж усього життя; </w:t>
      </w:r>
    </w:p>
    <w:p w:rsidR="009B299C" w:rsidRPr="007B5139" w:rsidRDefault="009B299C" w:rsidP="007A33AF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985"/>
          <w:tab w:val="left" w:pos="2127"/>
          <w:tab w:val="left" w:pos="2268"/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впровадження особистісно-</w:t>
      </w:r>
      <w:r w:rsidRPr="007B5139">
        <w:rPr>
          <w:color w:val="000000"/>
          <w:spacing w:val="-2"/>
          <w:sz w:val="28"/>
          <w:szCs w:val="28"/>
        </w:rPr>
        <w:t>зорієнтованого виховання в школі</w:t>
      </w:r>
      <w:r w:rsidRPr="007B5139">
        <w:rPr>
          <w:sz w:val="28"/>
          <w:szCs w:val="28"/>
        </w:rPr>
        <w:t>;</w:t>
      </w:r>
    </w:p>
    <w:p w:rsidR="009B299C" w:rsidRPr="007B5139" w:rsidRDefault="009B299C" w:rsidP="007A33AF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51"/>
          <w:tab w:val="left" w:pos="1134"/>
          <w:tab w:val="left" w:pos="1985"/>
          <w:tab w:val="left" w:pos="2127"/>
          <w:tab w:val="left" w:pos="2268"/>
          <w:tab w:val="left" w:pos="935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B5139">
        <w:rPr>
          <w:color w:val="000000"/>
          <w:spacing w:val="-2"/>
          <w:sz w:val="28"/>
          <w:szCs w:val="28"/>
        </w:rPr>
        <w:t>створення дієвого учнівського самоврядування в школі</w:t>
      </w:r>
      <w:r w:rsidRPr="007B5139">
        <w:rPr>
          <w:color w:val="000000"/>
          <w:sz w:val="28"/>
          <w:szCs w:val="28"/>
        </w:rPr>
        <w:t>;</w:t>
      </w:r>
    </w:p>
    <w:p w:rsidR="009B299C" w:rsidRPr="007B5139" w:rsidRDefault="009B299C" w:rsidP="007A33AF">
      <w:pPr>
        <w:numPr>
          <w:ilvl w:val="0"/>
          <w:numId w:val="1"/>
        </w:numPr>
        <w:shd w:val="clear" w:color="auto" w:fill="FFFFFF"/>
        <w:tabs>
          <w:tab w:val="left" w:pos="567"/>
          <w:tab w:val="left" w:pos="851"/>
          <w:tab w:val="left" w:pos="1134"/>
          <w:tab w:val="left" w:pos="1985"/>
          <w:tab w:val="left" w:pos="2127"/>
          <w:tab w:val="left" w:pos="2268"/>
          <w:tab w:val="left" w:pos="9356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B5139">
        <w:rPr>
          <w:color w:val="000000"/>
          <w:spacing w:val="-2"/>
          <w:sz w:val="28"/>
          <w:szCs w:val="28"/>
        </w:rPr>
        <w:t xml:space="preserve">вдосконалення форм та методів </w:t>
      </w:r>
      <w:proofErr w:type="spellStart"/>
      <w:r w:rsidRPr="007B5139">
        <w:rPr>
          <w:color w:val="000000"/>
          <w:spacing w:val="-2"/>
          <w:sz w:val="28"/>
          <w:szCs w:val="28"/>
        </w:rPr>
        <w:t>внутрішкільної</w:t>
      </w:r>
      <w:proofErr w:type="spellEnd"/>
      <w:r w:rsidRPr="007B5139">
        <w:rPr>
          <w:color w:val="000000"/>
          <w:spacing w:val="-2"/>
          <w:sz w:val="28"/>
          <w:szCs w:val="28"/>
        </w:rPr>
        <w:t xml:space="preserve"> методичної роботи</w:t>
      </w:r>
    </w:p>
    <w:p w:rsidR="009B299C" w:rsidRPr="007B5139" w:rsidRDefault="009B299C" w:rsidP="007A33AF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567"/>
          <w:tab w:val="left" w:pos="851"/>
          <w:tab w:val="left" w:pos="1134"/>
          <w:tab w:val="left" w:pos="1985"/>
          <w:tab w:val="left" w:pos="2127"/>
          <w:tab w:val="left" w:pos="2268"/>
          <w:tab w:val="left" w:pos="9356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B5139">
        <w:rPr>
          <w:color w:val="000000"/>
          <w:spacing w:val="-2"/>
          <w:sz w:val="28"/>
          <w:szCs w:val="28"/>
        </w:rPr>
        <w:t>посилення виконавської дисципліни вчителів</w:t>
      </w:r>
    </w:p>
    <w:p w:rsidR="00DE40FA" w:rsidRDefault="00DE40FA" w:rsidP="007A33AF">
      <w:pPr>
        <w:pStyle w:val="a3"/>
        <w:spacing w:line="276" w:lineRule="auto"/>
        <w:rPr>
          <w:b/>
          <w:sz w:val="28"/>
          <w:szCs w:val="28"/>
        </w:rPr>
      </w:pPr>
    </w:p>
    <w:p w:rsidR="009B299C" w:rsidRPr="009B299C" w:rsidRDefault="009B299C" w:rsidP="007A33AF">
      <w:pPr>
        <w:pStyle w:val="a3"/>
        <w:spacing w:line="276" w:lineRule="auto"/>
        <w:rPr>
          <w:b/>
          <w:sz w:val="28"/>
          <w:szCs w:val="28"/>
        </w:rPr>
      </w:pPr>
      <w:r w:rsidRPr="009B299C">
        <w:rPr>
          <w:b/>
          <w:sz w:val="28"/>
          <w:szCs w:val="28"/>
        </w:rPr>
        <w:t>Результати участі у виставці «Творчі сходинки педагогів Волині»</w:t>
      </w:r>
    </w:p>
    <w:tbl>
      <w:tblPr>
        <w:tblW w:w="96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418"/>
        <w:gridCol w:w="1418"/>
        <w:gridCol w:w="1418"/>
        <w:gridCol w:w="1418"/>
      </w:tblGrid>
      <w:tr w:rsidR="00814FD4" w:rsidRPr="00A549FC" w:rsidTr="00814FD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Pr="005E528A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Pr="005E528A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2018/2019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2019/2020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2020/2021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2021/2022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2022/2023</w:t>
            </w:r>
          </w:p>
        </w:tc>
      </w:tr>
      <w:tr w:rsidR="00814FD4" w:rsidRPr="00A549FC" w:rsidTr="00814FD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528A">
              <w:rPr>
                <w:sz w:val="28"/>
                <w:szCs w:val="28"/>
              </w:rPr>
              <w:t xml:space="preserve">Представлено </w:t>
            </w:r>
          </w:p>
          <w:p w:rsidR="00814FD4" w:rsidRPr="005E528A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528A">
              <w:rPr>
                <w:sz w:val="28"/>
                <w:szCs w:val="28"/>
              </w:rPr>
              <w:t>робіт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Pr="005E528A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Pr="00757251" w:rsidRDefault="00814FD4" w:rsidP="007A33A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814FD4" w:rsidRPr="00A549FC" w:rsidTr="00814FD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Pr="005E528A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E528A">
              <w:rPr>
                <w:sz w:val="28"/>
                <w:szCs w:val="28"/>
              </w:rPr>
              <w:t>Відзначено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Pr="00757251" w:rsidRDefault="00814FD4" w:rsidP="007A33A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FD4" w:rsidRDefault="00814FD4" w:rsidP="007A33A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</w:tbl>
    <w:p w:rsidR="00D65A31" w:rsidRDefault="009B299C" w:rsidP="007A33AF">
      <w:pPr>
        <w:spacing w:after="200" w:line="276" w:lineRule="auto"/>
        <w:ind w:right="141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62A0">
        <w:rPr>
          <w:sz w:val="28"/>
          <w:szCs w:val="28"/>
        </w:rPr>
        <w:t>У 20</w:t>
      </w:r>
      <w:r w:rsidR="00240D72">
        <w:rPr>
          <w:sz w:val="28"/>
          <w:szCs w:val="28"/>
        </w:rPr>
        <w:t>2</w:t>
      </w:r>
      <w:r w:rsidR="00814FD4">
        <w:rPr>
          <w:sz w:val="28"/>
          <w:szCs w:val="28"/>
        </w:rPr>
        <w:t>2</w:t>
      </w:r>
      <w:r w:rsidRPr="00AC62A0">
        <w:rPr>
          <w:sz w:val="28"/>
          <w:szCs w:val="28"/>
        </w:rPr>
        <w:t>-20</w:t>
      </w:r>
      <w:r w:rsidR="00430B12">
        <w:rPr>
          <w:sz w:val="28"/>
          <w:szCs w:val="28"/>
        </w:rPr>
        <w:t>2</w:t>
      </w:r>
      <w:r w:rsidR="00814FD4">
        <w:rPr>
          <w:sz w:val="28"/>
          <w:szCs w:val="28"/>
        </w:rPr>
        <w:t>3</w:t>
      </w:r>
      <w:r w:rsidRPr="00AC62A0">
        <w:rPr>
          <w:sz w:val="28"/>
          <w:szCs w:val="28"/>
        </w:rPr>
        <w:t xml:space="preserve"> навчальному році атестува</w:t>
      </w:r>
      <w:r w:rsidR="00AC62A0">
        <w:rPr>
          <w:sz w:val="28"/>
          <w:szCs w:val="28"/>
        </w:rPr>
        <w:t>ли</w:t>
      </w:r>
      <w:r w:rsidRPr="00AC62A0">
        <w:rPr>
          <w:sz w:val="28"/>
          <w:szCs w:val="28"/>
        </w:rPr>
        <w:t xml:space="preserve">ся </w:t>
      </w:r>
      <w:r w:rsidR="00814FD4">
        <w:rPr>
          <w:sz w:val="28"/>
          <w:szCs w:val="28"/>
        </w:rPr>
        <w:t>3</w:t>
      </w:r>
      <w:r w:rsidRPr="00AC62A0">
        <w:rPr>
          <w:sz w:val="28"/>
          <w:szCs w:val="28"/>
        </w:rPr>
        <w:t xml:space="preserve"> учител</w:t>
      </w:r>
      <w:r w:rsidR="00430B12">
        <w:rPr>
          <w:sz w:val="28"/>
          <w:szCs w:val="28"/>
        </w:rPr>
        <w:t>і</w:t>
      </w:r>
      <w:r w:rsidRPr="00AC62A0">
        <w:rPr>
          <w:sz w:val="28"/>
          <w:szCs w:val="28"/>
        </w:rPr>
        <w:t xml:space="preserve">. За результатами атестації: </w:t>
      </w:r>
      <w:r w:rsidR="00AC62A0" w:rsidRPr="00AC62A0">
        <w:rPr>
          <w:sz w:val="28"/>
          <w:szCs w:val="28"/>
        </w:rPr>
        <w:t>підтверджено</w:t>
      </w:r>
      <w:r w:rsidR="00A14C62" w:rsidRPr="00AC62A0">
        <w:rPr>
          <w:sz w:val="28"/>
          <w:szCs w:val="28"/>
        </w:rPr>
        <w:t xml:space="preserve"> </w:t>
      </w:r>
      <w:r w:rsidR="00DE40FA">
        <w:rPr>
          <w:sz w:val="28"/>
          <w:szCs w:val="28"/>
        </w:rPr>
        <w:t xml:space="preserve">«спеціаліст </w:t>
      </w:r>
      <w:r w:rsidRPr="00AC62A0">
        <w:rPr>
          <w:sz w:val="28"/>
          <w:szCs w:val="28"/>
        </w:rPr>
        <w:t>вищ</w:t>
      </w:r>
      <w:r w:rsidR="00DE40FA">
        <w:rPr>
          <w:sz w:val="28"/>
          <w:szCs w:val="28"/>
        </w:rPr>
        <w:t>ої</w:t>
      </w:r>
      <w:r w:rsidRPr="00AC62A0">
        <w:rPr>
          <w:sz w:val="28"/>
          <w:szCs w:val="28"/>
        </w:rPr>
        <w:t xml:space="preserve"> категорі</w:t>
      </w:r>
      <w:r w:rsidR="00DE40FA">
        <w:rPr>
          <w:sz w:val="28"/>
          <w:szCs w:val="28"/>
        </w:rPr>
        <w:t>ї»</w:t>
      </w:r>
      <w:r w:rsidRPr="00AC62A0">
        <w:rPr>
          <w:sz w:val="28"/>
          <w:szCs w:val="28"/>
        </w:rPr>
        <w:t xml:space="preserve"> </w:t>
      </w:r>
      <w:r w:rsidR="00814FD4">
        <w:rPr>
          <w:sz w:val="28"/>
          <w:szCs w:val="28"/>
        </w:rPr>
        <w:t xml:space="preserve">Денисову М.В., </w:t>
      </w:r>
      <w:r w:rsidR="001F12AE">
        <w:rPr>
          <w:rFonts w:eastAsia="Calibri"/>
          <w:sz w:val="28"/>
          <w:szCs w:val="28"/>
          <w:lang w:eastAsia="en-US"/>
        </w:rPr>
        <w:t xml:space="preserve">«спеціаліст </w:t>
      </w:r>
      <w:r w:rsidR="00814FD4">
        <w:rPr>
          <w:rFonts w:eastAsia="Calibri"/>
          <w:sz w:val="28"/>
          <w:szCs w:val="28"/>
          <w:lang w:eastAsia="en-US"/>
        </w:rPr>
        <w:t>першої</w:t>
      </w:r>
      <w:r w:rsidR="001F12AE">
        <w:rPr>
          <w:rFonts w:eastAsia="Calibri"/>
          <w:sz w:val="28"/>
          <w:szCs w:val="28"/>
          <w:lang w:eastAsia="en-US"/>
        </w:rPr>
        <w:t xml:space="preserve"> категорії»</w:t>
      </w:r>
      <w:r w:rsidR="007244DA" w:rsidRPr="007244D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814FD4">
        <w:rPr>
          <w:rFonts w:eastAsia="Calibri"/>
          <w:sz w:val="28"/>
          <w:szCs w:val="28"/>
          <w:lang w:eastAsia="en-US"/>
        </w:rPr>
        <w:t>Піщук</w:t>
      </w:r>
      <w:proofErr w:type="spellEnd"/>
      <w:r w:rsidR="00814FD4">
        <w:rPr>
          <w:rFonts w:eastAsia="Calibri"/>
          <w:sz w:val="28"/>
          <w:szCs w:val="28"/>
          <w:lang w:eastAsia="en-US"/>
        </w:rPr>
        <w:t xml:space="preserve"> І</w:t>
      </w:r>
      <w:r w:rsidR="00240D72">
        <w:rPr>
          <w:rFonts w:eastAsia="Calibri"/>
          <w:sz w:val="28"/>
          <w:szCs w:val="28"/>
          <w:lang w:eastAsia="en-US"/>
        </w:rPr>
        <w:t xml:space="preserve">.В., </w:t>
      </w:r>
      <w:r w:rsidR="007244DA" w:rsidRPr="00AC62A0">
        <w:rPr>
          <w:rFonts w:eastAsia="Calibri"/>
          <w:sz w:val="28"/>
          <w:szCs w:val="28"/>
          <w:lang w:eastAsia="en-US"/>
        </w:rPr>
        <w:t xml:space="preserve">«спеціаліст </w:t>
      </w:r>
      <w:r w:rsidR="007244DA">
        <w:rPr>
          <w:rFonts w:eastAsia="Calibri"/>
          <w:sz w:val="28"/>
          <w:szCs w:val="28"/>
          <w:lang w:eastAsia="en-US"/>
        </w:rPr>
        <w:t>другої</w:t>
      </w:r>
      <w:r w:rsidR="007244DA" w:rsidRPr="00AC62A0">
        <w:rPr>
          <w:rFonts w:eastAsia="Calibri"/>
          <w:sz w:val="28"/>
          <w:szCs w:val="28"/>
          <w:lang w:eastAsia="en-US"/>
        </w:rPr>
        <w:t xml:space="preserve"> категорії»</w:t>
      </w:r>
      <w:r w:rsidR="007244DA">
        <w:rPr>
          <w:rFonts w:eastAsia="Calibri"/>
          <w:sz w:val="28"/>
          <w:szCs w:val="28"/>
          <w:lang w:eastAsia="en-US"/>
        </w:rPr>
        <w:t xml:space="preserve"> - </w:t>
      </w:r>
      <w:proofErr w:type="spellStart"/>
      <w:r w:rsidR="00814FD4">
        <w:rPr>
          <w:rFonts w:eastAsia="Calibri"/>
          <w:sz w:val="28"/>
          <w:szCs w:val="28"/>
          <w:lang w:eastAsia="en-US"/>
        </w:rPr>
        <w:t>Головій</w:t>
      </w:r>
      <w:proofErr w:type="spellEnd"/>
      <w:r w:rsidR="00240D72">
        <w:rPr>
          <w:rFonts w:eastAsia="Calibri"/>
          <w:sz w:val="28"/>
          <w:szCs w:val="28"/>
          <w:lang w:eastAsia="en-US"/>
        </w:rPr>
        <w:t xml:space="preserve"> </w:t>
      </w:r>
      <w:r w:rsidR="00814FD4">
        <w:rPr>
          <w:rFonts w:eastAsia="Calibri"/>
          <w:sz w:val="28"/>
          <w:szCs w:val="28"/>
          <w:lang w:eastAsia="en-US"/>
        </w:rPr>
        <w:t>Т.П</w:t>
      </w:r>
      <w:r w:rsidR="00240D72">
        <w:rPr>
          <w:rFonts w:eastAsia="Calibri"/>
          <w:sz w:val="28"/>
          <w:szCs w:val="28"/>
          <w:lang w:eastAsia="en-US"/>
        </w:rPr>
        <w:t>.</w:t>
      </w:r>
      <w:r w:rsidR="00D65A31">
        <w:rPr>
          <w:rFonts w:eastAsia="Calibri"/>
          <w:sz w:val="28"/>
          <w:szCs w:val="28"/>
          <w:lang w:eastAsia="en-US"/>
        </w:rPr>
        <w:t xml:space="preserve"> </w:t>
      </w:r>
    </w:p>
    <w:p w:rsidR="00AC62A0" w:rsidRPr="00AC62A0" w:rsidRDefault="00D65A31" w:rsidP="007A33AF">
      <w:pPr>
        <w:spacing w:after="200" w:line="276" w:lineRule="auto"/>
        <w:ind w:right="141" w:firstLine="56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Успішно пройшла сертифікацію вчитель початкового навчання </w:t>
      </w:r>
      <w:proofErr w:type="spellStart"/>
      <w:r>
        <w:rPr>
          <w:rFonts w:eastAsia="Calibri"/>
          <w:sz w:val="28"/>
          <w:szCs w:val="28"/>
          <w:lang w:eastAsia="en-US"/>
        </w:rPr>
        <w:t>Савюк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С.В.</w:t>
      </w:r>
    </w:p>
    <w:p w:rsidR="009B299C" w:rsidRPr="00A549FC" w:rsidRDefault="009B299C" w:rsidP="007A33AF">
      <w:pPr>
        <w:shd w:val="clear" w:color="auto" w:fill="FFFFFF"/>
        <w:spacing w:line="276" w:lineRule="auto"/>
        <w:ind w:right="48" w:firstLine="567"/>
        <w:jc w:val="both"/>
        <w:rPr>
          <w:color w:val="FF0000"/>
          <w:sz w:val="28"/>
          <w:szCs w:val="28"/>
        </w:rPr>
      </w:pPr>
      <w:r w:rsidRPr="00A14C62">
        <w:rPr>
          <w:sz w:val="28"/>
          <w:szCs w:val="28"/>
        </w:rPr>
        <w:t xml:space="preserve">Педагоги </w:t>
      </w:r>
      <w:r w:rsidR="00240D72">
        <w:rPr>
          <w:sz w:val="28"/>
          <w:szCs w:val="28"/>
        </w:rPr>
        <w:t>ліцею</w:t>
      </w:r>
      <w:r w:rsidRPr="00A14C62">
        <w:rPr>
          <w:sz w:val="28"/>
          <w:szCs w:val="28"/>
        </w:rPr>
        <w:t xml:space="preserve"> активно залучаються до роботи в районних семінарах, засіданнях творчих та ініціативних груп, науково-практичних конференціях тощо.</w:t>
      </w:r>
      <w:r w:rsidRPr="00A549FC">
        <w:rPr>
          <w:color w:val="FF0000"/>
          <w:sz w:val="28"/>
          <w:szCs w:val="28"/>
        </w:rPr>
        <w:t xml:space="preserve"> </w:t>
      </w:r>
    </w:p>
    <w:p w:rsidR="009B299C" w:rsidRPr="009B299C" w:rsidRDefault="009B299C" w:rsidP="007A33AF">
      <w:pPr>
        <w:pStyle w:val="a3"/>
        <w:tabs>
          <w:tab w:val="left" w:pos="851"/>
        </w:tabs>
        <w:spacing w:before="240" w:line="276" w:lineRule="auto"/>
        <w:jc w:val="both"/>
        <w:rPr>
          <w:b/>
          <w:bCs/>
          <w:sz w:val="28"/>
          <w:szCs w:val="28"/>
          <w:u w:val="single"/>
        </w:rPr>
      </w:pPr>
      <w:r w:rsidRPr="009B299C">
        <w:rPr>
          <w:b/>
          <w:bCs/>
          <w:sz w:val="28"/>
          <w:szCs w:val="28"/>
          <w:u w:val="single"/>
        </w:rPr>
        <w:t xml:space="preserve">  ІV. </w:t>
      </w:r>
      <w:r w:rsidR="00544BCB">
        <w:rPr>
          <w:b/>
          <w:bCs/>
          <w:sz w:val="28"/>
          <w:szCs w:val="28"/>
          <w:u w:val="single"/>
        </w:rPr>
        <w:t xml:space="preserve">Освітня </w:t>
      </w:r>
      <w:r w:rsidRPr="009B299C">
        <w:rPr>
          <w:b/>
          <w:bCs/>
          <w:sz w:val="28"/>
          <w:szCs w:val="28"/>
          <w:u w:val="single"/>
        </w:rPr>
        <w:t xml:space="preserve"> діяльність учнів</w:t>
      </w:r>
    </w:p>
    <w:p w:rsidR="009B299C" w:rsidRPr="009B299C" w:rsidRDefault="009B299C" w:rsidP="007A33A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9B299C">
        <w:rPr>
          <w:bCs/>
          <w:sz w:val="28"/>
          <w:szCs w:val="28"/>
        </w:rPr>
        <w:t>Протягом 20</w:t>
      </w:r>
      <w:r w:rsidR="00240D72">
        <w:rPr>
          <w:bCs/>
          <w:sz w:val="28"/>
          <w:szCs w:val="28"/>
        </w:rPr>
        <w:t>2</w:t>
      </w:r>
      <w:r w:rsidR="00814FD4">
        <w:rPr>
          <w:bCs/>
          <w:sz w:val="28"/>
          <w:szCs w:val="28"/>
        </w:rPr>
        <w:t>2</w:t>
      </w:r>
      <w:r w:rsidRPr="009B299C">
        <w:rPr>
          <w:bCs/>
          <w:sz w:val="28"/>
          <w:szCs w:val="28"/>
        </w:rPr>
        <w:t>-20</w:t>
      </w:r>
      <w:r w:rsidR="001F12AE">
        <w:rPr>
          <w:bCs/>
          <w:sz w:val="28"/>
          <w:szCs w:val="28"/>
        </w:rPr>
        <w:t>2</w:t>
      </w:r>
      <w:r w:rsidR="00814FD4">
        <w:rPr>
          <w:bCs/>
          <w:sz w:val="28"/>
          <w:szCs w:val="28"/>
        </w:rPr>
        <w:t>3</w:t>
      </w:r>
      <w:r w:rsidR="00240D72">
        <w:rPr>
          <w:bCs/>
          <w:sz w:val="28"/>
          <w:szCs w:val="28"/>
        </w:rPr>
        <w:t xml:space="preserve"> навчального </w:t>
      </w:r>
      <w:r w:rsidRPr="009B299C">
        <w:rPr>
          <w:bCs/>
          <w:sz w:val="28"/>
          <w:szCs w:val="28"/>
        </w:rPr>
        <w:t>р</w:t>
      </w:r>
      <w:r w:rsidR="00240D72">
        <w:rPr>
          <w:bCs/>
          <w:sz w:val="28"/>
          <w:szCs w:val="28"/>
        </w:rPr>
        <w:t>оку</w:t>
      </w:r>
      <w:r w:rsidRPr="009B299C">
        <w:rPr>
          <w:bCs/>
          <w:sz w:val="28"/>
          <w:szCs w:val="28"/>
        </w:rPr>
        <w:t xml:space="preserve"> робота педколективу була спрямована на </w:t>
      </w:r>
      <w:r w:rsidR="00F40F78">
        <w:rPr>
          <w:bCs/>
          <w:sz w:val="28"/>
          <w:szCs w:val="28"/>
        </w:rPr>
        <w:t>розвиток особистості кожної дитини</w:t>
      </w:r>
      <w:r w:rsidRPr="009B299C">
        <w:rPr>
          <w:bCs/>
          <w:sz w:val="28"/>
          <w:szCs w:val="28"/>
        </w:rPr>
        <w:t>.</w:t>
      </w:r>
    </w:p>
    <w:p w:rsidR="009B299C" w:rsidRPr="00D0414B" w:rsidRDefault="009B299C" w:rsidP="007A33A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D0414B">
        <w:rPr>
          <w:bCs/>
          <w:sz w:val="28"/>
          <w:szCs w:val="28"/>
        </w:rPr>
        <w:t xml:space="preserve">Велика увага в </w:t>
      </w:r>
      <w:r w:rsidR="00240D72" w:rsidRPr="00D0414B">
        <w:rPr>
          <w:bCs/>
          <w:sz w:val="28"/>
          <w:szCs w:val="28"/>
        </w:rPr>
        <w:t>ліцеї</w:t>
      </w:r>
      <w:r w:rsidRPr="00D0414B">
        <w:rPr>
          <w:bCs/>
          <w:sz w:val="28"/>
          <w:szCs w:val="28"/>
        </w:rPr>
        <w:t xml:space="preserve"> приділяється включенню всіх дітей </w:t>
      </w:r>
      <w:r w:rsidR="00240D72" w:rsidRPr="00D0414B">
        <w:rPr>
          <w:bCs/>
          <w:sz w:val="28"/>
          <w:szCs w:val="28"/>
        </w:rPr>
        <w:t>в освітній</w:t>
      </w:r>
      <w:r w:rsidRPr="00D0414B">
        <w:rPr>
          <w:bCs/>
          <w:sz w:val="28"/>
          <w:szCs w:val="28"/>
        </w:rPr>
        <w:t xml:space="preserve"> процес. Станом на </w:t>
      </w:r>
      <w:r w:rsidR="00910CE5" w:rsidRPr="00D0414B">
        <w:rPr>
          <w:bCs/>
          <w:sz w:val="28"/>
          <w:szCs w:val="28"/>
        </w:rPr>
        <w:t>0</w:t>
      </w:r>
      <w:r w:rsidRPr="00D0414B">
        <w:rPr>
          <w:bCs/>
          <w:sz w:val="28"/>
          <w:szCs w:val="28"/>
        </w:rPr>
        <w:t>1 вересня 20</w:t>
      </w:r>
      <w:r w:rsidR="00240D72" w:rsidRPr="00D0414B">
        <w:rPr>
          <w:bCs/>
          <w:sz w:val="28"/>
          <w:szCs w:val="28"/>
        </w:rPr>
        <w:t>2</w:t>
      </w:r>
      <w:r w:rsidR="00910CE5" w:rsidRPr="00D0414B">
        <w:rPr>
          <w:bCs/>
          <w:sz w:val="28"/>
          <w:szCs w:val="28"/>
        </w:rPr>
        <w:t>2</w:t>
      </w:r>
      <w:r w:rsidR="002040E4" w:rsidRPr="00D0414B">
        <w:rPr>
          <w:bCs/>
          <w:sz w:val="28"/>
          <w:szCs w:val="28"/>
        </w:rPr>
        <w:t xml:space="preserve"> року до 1</w:t>
      </w:r>
      <w:r w:rsidRPr="00D0414B">
        <w:rPr>
          <w:bCs/>
          <w:sz w:val="28"/>
          <w:szCs w:val="28"/>
        </w:rPr>
        <w:t xml:space="preserve"> клас</w:t>
      </w:r>
      <w:r w:rsidR="002040E4" w:rsidRPr="00D0414B">
        <w:rPr>
          <w:bCs/>
          <w:sz w:val="28"/>
          <w:szCs w:val="28"/>
        </w:rPr>
        <w:t>у</w:t>
      </w:r>
      <w:r w:rsidRPr="00D0414B">
        <w:rPr>
          <w:bCs/>
          <w:sz w:val="28"/>
          <w:szCs w:val="28"/>
        </w:rPr>
        <w:t xml:space="preserve"> було зараховано </w:t>
      </w:r>
      <w:r w:rsidR="00910CE5" w:rsidRPr="00D0414B">
        <w:rPr>
          <w:bCs/>
          <w:sz w:val="28"/>
          <w:szCs w:val="28"/>
        </w:rPr>
        <w:t>35</w:t>
      </w:r>
      <w:r w:rsidRPr="00D0414B">
        <w:rPr>
          <w:bCs/>
          <w:sz w:val="28"/>
          <w:szCs w:val="28"/>
        </w:rPr>
        <w:t xml:space="preserve"> д</w:t>
      </w:r>
      <w:r w:rsidR="00240D72" w:rsidRPr="00D0414B">
        <w:rPr>
          <w:bCs/>
          <w:sz w:val="28"/>
          <w:szCs w:val="28"/>
        </w:rPr>
        <w:t>ітей</w:t>
      </w:r>
      <w:r w:rsidRPr="00D0414B">
        <w:rPr>
          <w:bCs/>
          <w:sz w:val="28"/>
          <w:szCs w:val="28"/>
        </w:rPr>
        <w:t xml:space="preserve">. </w:t>
      </w:r>
      <w:r w:rsidR="00910CE5" w:rsidRPr="00D0414B">
        <w:rPr>
          <w:bCs/>
          <w:sz w:val="28"/>
          <w:szCs w:val="28"/>
        </w:rPr>
        <w:t>Двоє</w:t>
      </w:r>
      <w:r w:rsidR="00240D72" w:rsidRPr="00D0414B">
        <w:rPr>
          <w:bCs/>
          <w:sz w:val="28"/>
          <w:szCs w:val="28"/>
        </w:rPr>
        <w:t xml:space="preserve"> уч</w:t>
      </w:r>
      <w:r w:rsidR="00910CE5" w:rsidRPr="00D0414B">
        <w:rPr>
          <w:bCs/>
          <w:sz w:val="28"/>
          <w:szCs w:val="28"/>
        </w:rPr>
        <w:t>нів</w:t>
      </w:r>
      <w:r w:rsidRPr="00D0414B">
        <w:rPr>
          <w:bCs/>
          <w:sz w:val="28"/>
          <w:szCs w:val="28"/>
        </w:rPr>
        <w:t xml:space="preserve"> (</w:t>
      </w:r>
      <w:r w:rsidR="00D65A31" w:rsidRPr="00D0414B">
        <w:rPr>
          <w:bCs/>
          <w:sz w:val="28"/>
          <w:szCs w:val="28"/>
        </w:rPr>
        <w:t>8</w:t>
      </w:r>
      <w:r w:rsidRPr="00D0414B">
        <w:rPr>
          <w:bCs/>
          <w:sz w:val="28"/>
          <w:szCs w:val="28"/>
        </w:rPr>
        <w:t>-А клас – Остапчук О.</w:t>
      </w:r>
      <w:r w:rsidR="00910CE5" w:rsidRPr="00D0414B">
        <w:rPr>
          <w:bCs/>
          <w:sz w:val="28"/>
          <w:szCs w:val="28"/>
        </w:rPr>
        <w:t xml:space="preserve">, 3 клас – </w:t>
      </w:r>
      <w:proofErr w:type="spellStart"/>
      <w:r w:rsidR="00910CE5" w:rsidRPr="00D0414B">
        <w:rPr>
          <w:bCs/>
          <w:sz w:val="28"/>
          <w:szCs w:val="28"/>
        </w:rPr>
        <w:t>Сидун</w:t>
      </w:r>
      <w:proofErr w:type="spellEnd"/>
      <w:r w:rsidR="00910CE5" w:rsidRPr="00D0414B">
        <w:rPr>
          <w:bCs/>
          <w:sz w:val="28"/>
          <w:szCs w:val="28"/>
        </w:rPr>
        <w:t xml:space="preserve"> С.</w:t>
      </w:r>
      <w:r w:rsidRPr="00D0414B">
        <w:rPr>
          <w:bCs/>
          <w:sz w:val="28"/>
          <w:szCs w:val="28"/>
        </w:rPr>
        <w:t>) за станом здоров’я (згідно з р</w:t>
      </w:r>
      <w:r w:rsidR="00240D72" w:rsidRPr="00D0414B">
        <w:rPr>
          <w:bCs/>
          <w:sz w:val="28"/>
          <w:szCs w:val="28"/>
        </w:rPr>
        <w:t>екомендаціями лікарів) здобува</w:t>
      </w:r>
      <w:r w:rsidR="00910CE5" w:rsidRPr="00D0414B">
        <w:rPr>
          <w:bCs/>
          <w:sz w:val="28"/>
          <w:szCs w:val="28"/>
        </w:rPr>
        <w:t>ли</w:t>
      </w:r>
      <w:r w:rsidRPr="00D0414B">
        <w:rPr>
          <w:bCs/>
          <w:sz w:val="28"/>
          <w:szCs w:val="28"/>
        </w:rPr>
        <w:t xml:space="preserve"> цього навчального року освіту за індивідуальною формою навчання</w:t>
      </w:r>
      <w:r w:rsidR="00DE40FA" w:rsidRPr="00D0414B">
        <w:rPr>
          <w:bCs/>
          <w:sz w:val="28"/>
          <w:szCs w:val="28"/>
        </w:rPr>
        <w:t xml:space="preserve">, а </w:t>
      </w:r>
      <w:r w:rsidR="00910CE5" w:rsidRPr="00D0414B">
        <w:rPr>
          <w:bCs/>
          <w:sz w:val="28"/>
          <w:szCs w:val="28"/>
        </w:rPr>
        <w:t>чотири</w:t>
      </w:r>
      <w:r w:rsidR="00DE40FA" w:rsidRPr="00D0414B">
        <w:rPr>
          <w:bCs/>
          <w:sz w:val="28"/>
          <w:szCs w:val="28"/>
        </w:rPr>
        <w:t xml:space="preserve"> (</w:t>
      </w:r>
      <w:r w:rsidR="00910CE5" w:rsidRPr="00D0414B">
        <w:rPr>
          <w:bCs/>
          <w:sz w:val="28"/>
          <w:szCs w:val="28"/>
        </w:rPr>
        <w:t>8</w:t>
      </w:r>
      <w:r w:rsidR="00DE40FA" w:rsidRPr="00D0414B">
        <w:rPr>
          <w:bCs/>
          <w:sz w:val="28"/>
          <w:szCs w:val="28"/>
        </w:rPr>
        <w:t xml:space="preserve">-А клас – </w:t>
      </w:r>
      <w:proofErr w:type="spellStart"/>
      <w:r w:rsidR="00DE40FA" w:rsidRPr="00D0414B">
        <w:rPr>
          <w:bCs/>
          <w:sz w:val="28"/>
          <w:szCs w:val="28"/>
        </w:rPr>
        <w:t>Демчинська</w:t>
      </w:r>
      <w:proofErr w:type="spellEnd"/>
      <w:r w:rsidR="00DE40FA" w:rsidRPr="00D0414B">
        <w:rPr>
          <w:bCs/>
          <w:sz w:val="28"/>
          <w:szCs w:val="28"/>
        </w:rPr>
        <w:t xml:space="preserve"> А.</w:t>
      </w:r>
      <w:r w:rsidR="00240D72" w:rsidRPr="00D0414B">
        <w:rPr>
          <w:bCs/>
          <w:sz w:val="28"/>
          <w:szCs w:val="28"/>
        </w:rPr>
        <w:t xml:space="preserve">, </w:t>
      </w:r>
      <w:r w:rsidR="00910CE5" w:rsidRPr="00D0414B">
        <w:rPr>
          <w:bCs/>
          <w:sz w:val="28"/>
          <w:szCs w:val="28"/>
        </w:rPr>
        <w:t>7</w:t>
      </w:r>
      <w:r w:rsidR="00240D72" w:rsidRPr="00D0414B">
        <w:rPr>
          <w:bCs/>
          <w:sz w:val="28"/>
          <w:szCs w:val="28"/>
        </w:rPr>
        <w:t xml:space="preserve">-Б клас – </w:t>
      </w:r>
      <w:proofErr w:type="spellStart"/>
      <w:r w:rsidR="00240D72" w:rsidRPr="00D0414B">
        <w:rPr>
          <w:bCs/>
          <w:sz w:val="28"/>
          <w:szCs w:val="28"/>
        </w:rPr>
        <w:t>Приступа</w:t>
      </w:r>
      <w:proofErr w:type="spellEnd"/>
      <w:r w:rsidR="00240D72" w:rsidRPr="00D0414B">
        <w:rPr>
          <w:bCs/>
          <w:sz w:val="28"/>
          <w:szCs w:val="28"/>
        </w:rPr>
        <w:t xml:space="preserve"> В., </w:t>
      </w:r>
      <w:r w:rsidR="00910CE5" w:rsidRPr="00D0414B">
        <w:rPr>
          <w:bCs/>
          <w:sz w:val="28"/>
          <w:szCs w:val="28"/>
        </w:rPr>
        <w:t>6</w:t>
      </w:r>
      <w:r w:rsidR="00240D72" w:rsidRPr="00D0414B">
        <w:rPr>
          <w:bCs/>
          <w:sz w:val="28"/>
          <w:szCs w:val="28"/>
        </w:rPr>
        <w:t xml:space="preserve"> клас – Мацюк Е., </w:t>
      </w:r>
      <w:r w:rsidR="00910CE5" w:rsidRPr="00D0414B">
        <w:rPr>
          <w:bCs/>
          <w:sz w:val="28"/>
          <w:szCs w:val="28"/>
        </w:rPr>
        <w:t>4</w:t>
      </w:r>
      <w:r w:rsidR="00240D72" w:rsidRPr="00D0414B">
        <w:rPr>
          <w:bCs/>
          <w:sz w:val="28"/>
          <w:szCs w:val="28"/>
        </w:rPr>
        <w:t xml:space="preserve"> клас – Дорош М.,</w:t>
      </w:r>
      <w:r w:rsidR="00DE40FA" w:rsidRPr="00D0414B">
        <w:rPr>
          <w:bCs/>
          <w:sz w:val="28"/>
          <w:szCs w:val="28"/>
        </w:rPr>
        <w:t>) за інклюзивною</w:t>
      </w:r>
      <w:r w:rsidR="00F40F78" w:rsidRPr="00D0414B">
        <w:rPr>
          <w:bCs/>
          <w:sz w:val="28"/>
          <w:szCs w:val="28"/>
        </w:rPr>
        <w:t xml:space="preserve">, </w:t>
      </w:r>
      <w:r w:rsidR="00910CE5" w:rsidRPr="00D0414B">
        <w:rPr>
          <w:bCs/>
          <w:sz w:val="28"/>
          <w:szCs w:val="28"/>
        </w:rPr>
        <w:t>дев’ять</w:t>
      </w:r>
      <w:r w:rsidR="00F40F78" w:rsidRPr="00D0414B">
        <w:rPr>
          <w:bCs/>
          <w:sz w:val="28"/>
          <w:szCs w:val="28"/>
        </w:rPr>
        <w:t xml:space="preserve"> (</w:t>
      </w:r>
      <w:r w:rsidR="00910CE5" w:rsidRPr="00D0414B">
        <w:rPr>
          <w:bCs/>
          <w:sz w:val="28"/>
          <w:szCs w:val="28"/>
        </w:rPr>
        <w:t>2</w:t>
      </w:r>
      <w:r w:rsidR="00F40F78" w:rsidRPr="00D0414B">
        <w:rPr>
          <w:bCs/>
          <w:sz w:val="28"/>
          <w:szCs w:val="28"/>
        </w:rPr>
        <w:t xml:space="preserve"> клас –  </w:t>
      </w:r>
      <w:r w:rsidR="00910CE5" w:rsidRPr="00D0414B">
        <w:rPr>
          <w:bCs/>
          <w:sz w:val="28"/>
          <w:szCs w:val="28"/>
        </w:rPr>
        <w:t xml:space="preserve">Вознюк М., </w:t>
      </w:r>
      <w:proofErr w:type="spellStart"/>
      <w:r w:rsidR="00910CE5" w:rsidRPr="00D0414B">
        <w:rPr>
          <w:bCs/>
          <w:sz w:val="28"/>
          <w:szCs w:val="28"/>
        </w:rPr>
        <w:t>Драницька</w:t>
      </w:r>
      <w:proofErr w:type="spellEnd"/>
      <w:r w:rsidR="00910CE5" w:rsidRPr="00D0414B">
        <w:rPr>
          <w:bCs/>
          <w:sz w:val="28"/>
          <w:szCs w:val="28"/>
        </w:rPr>
        <w:t xml:space="preserve"> Б., </w:t>
      </w:r>
      <w:proofErr w:type="spellStart"/>
      <w:r w:rsidR="00910CE5" w:rsidRPr="00D0414B">
        <w:rPr>
          <w:bCs/>
          <w:sz w:val="28"/>
          <w:szCs w:val="28"/>
        </w:rPr>
        <w:t>Рабчевський</w:t>
      </w:r>
      <w:proofErr w:type="spellEnd"/>
      <w:r w:rsidR="00910CE5" w:rsidRPr="00D0414B">
        <w:rPr>
          <w:bCs/>
          <w:sz w:val="28"/>
          <w:szCs w:val="28"/>
        </w:rPr>
        <w:t xml:space="preserve"> М.; 5-А клас – </w:t>
      </w:r>
      <w:proofErr w:type="spellStart"/>
      <w:r w:rsidR="00910CE5" w:rsidRPr="00D0414B">
        <w:rPr>
          <w:bCs/>
          <w:sz w:val="28"/>
          <w:szCs w:val="28"/>
        </w:rPr>
        <w:t>Ойович</w:t>
      </w:r>
      <w:proofErr w:type="spellEnd"/>
      <w:r w:rsidR="00910CE5" w:rsidRPr="00D0414B">
        <w:rPr>
          <w:bCs/>
          <w:sz w:val="28"/>
          <w:szCs w:val="28"/>
        </w:rPr>
        <w:t xml:space="preserve"> А.; </w:t>
      </w:r>
      <w:r w:rsidR="00D0414B" w:rsidRPr="00D0414B">
        <w:rPr>
          <w:bCs/>
          <w:sz w:val="28"/>
          <w:szCs w:val="28"/>
        </w:rPr>
        <w:t xml:space="preserve">7-А клас – Мельник Л.; 8-А клас – </w:t>
      </w:r>
      <w:proofErr w:type="spellStart"/>
      <w:r w:rsidR="00D0414B" w:rsidRPr="00D0414B">
        <w:rPr>
          <w:bCs/>
          <w:sz w:val="28"/>
          <w:szCs w:val="28"/>
        </w:rPr>
        <w:t>Ойович</w:t>
      </w:r>
      <w:proofErr w:type="spellEnd"/>
      <w:r w:rsidR="00D0414B" w:rsidRPr="00D0414B">
        <w:rPr>
          <w:bCs/>
          <w:sz w:val="28"/>
          <w:szCs w:val="28"/>
        </w:rPr>
        <w:t xml:space="preserve"> Д.; 9-А клас – Мельник П.; 11 клас – Лебедюк Р., Ружицька К.</w:t>
      </w:r>
      <w:r w:rsidR="00240D72" w:rsidRPr="00D0414B">
        <w:rPr>
          <w:bCs/>
          <w:sz w:val="28"/>
          <w:szCs w:val="28"/>
        </w:rPr>
        <w:t>)</w:t>
      </w:r>
      <w:r w:rsidR="00F40F78" w:rsidRPr="00D0414B">
        <w:rPr>
          <w:bCs/>
          <w:sz w:val="28"/>
          <w:szCs w:val="28"/>
        </w:rPr>
        <w:t xml:space="preserve"> з</w:t>
      </w:r>
      <w:r w:rsidR="00240D72" w:rsidRPr="00D0414B">
        <w:rPr>
          <w:bCs/>
          <w:sz w:val="28"/>
          <w:szCs w:val="28"/>
        </w:rPr>
        <w:t>а</w:t>
      </w:r>
      <w:r w:rsidR="00F40F78" w:rsidRPr="00D0414B">
        <w:rPr>
          <w:bCs/>
          <w:sz w:val="28"/>
          <w:szCs w:val="28"/>
        </w:rPr>
        <w:t xml:space="preserve"> </w:t>
      </w:r>
      <w:r w:rsidR="00910CE5" w:rsidRPr="00D0414B">
        <w:rPr>
          <w:bCs/>
          <w:sz w:val="28"/>
          <w:szCs w:val="28"/>
        </w:rPr>
        <w:t>сімейною (</w:t>
      </w:r>
      <w:r w:rsidR="00F40F78" w:rsidRPr="00D0414B">
        <w:rPr>
          <w:bCs/>
          <w:sz w:val="28"/>
          <w:szCs w:val="28"/>
        </w:rPr>
        <w:t>домашньою</w:t>
      </w:r>
      <w:r w:rsidR="00910CE5" w:rsidRPr="00D0414B">
        <w:rPr>
          <w:bCs/>
          <w:sz w:val="28"/>
          <w:szCs w:val="28"/>
        </w:rPr>
        <w:t>)</w:t>
      </w:r>
      <w:r w:rsidR="00F40F78" w:rsidRPr="00D0414B">
        <w:rPr>
          <w:bCs/>
          <w:sz w:val="28"/>
          <w:szCs w:val="28"/>
        </w:rPr>
        <w:t xml:space="preserve"> формою навчання.</w:t>
      </w:r>
    </w:p>
    <w:p w:rsidR="00D0414B" w:rsidRDefault="009B299C" w:rsidP="007A33A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bCs/>
          <w:sz w:val="28"/>
          <w:szCs w:val="28"/>
        </w:rPr>
      </w:pPr>
      <w:r w:rsidRPr="004C2242">
        <w:rPr>
          <w:bCs/>
          <w:sz w:val="28"/>
          <w:szCs w:val="28"/>
        </w:rPr>
        <w:t xml:space="preserve">У </w:t>
      </w:r>
      <w:r w:rsidR="00240D72">
        <w:rPr>
          <w:bCs/>
          <w:sz w:val="28"/>
          <w:szCs w:val="28"/>
        </w:rPr>
        <w:t>ліцеї</w:t>
      </w:r>
      <w:r w:rsidRPr="004C2242">
        <w:rPr>
          <w:bCs/>
          <w:sz w:val="28"/>
          <w:szCs w:val="28"/>
        </w:rPr>
        <w:t xml:space="preserve"> існує система роботи профільного навчання</w:t>
      </w:r>
      <w:r w:rsidR="00757251">
        <w:rPr>
          <w:bCs/>
          <w:sz w:val="28"/>
          <w:szCs w:val="28"/>
          <w:lang w:val="ru-RU"/>
        </w:rPr>
        <w:t xml:space="preserve">,  </w:t>
      </w:r>
      <w:proofErr w:type="spellStart"/>
      <w:r w:rsidR="00757251">
        <w:rPr>
          <w:bCs/>
          <w:sz w:val="28"/>
          <w:szCs w:val="28"/>
          <w:lang w:val="ru-RU"/>
        </w:rPr>
        <w:t>зокрема</w:t>
      </w:r>
      <w:proofErr w:type="spellEnd"/>
      <w:r w:rsidR="00757251">
        <w:rPr>
          <w:bCs/>
          <w:sz w:val="28"/>
          <w:szCs w:val="28"/>
          <w:lang w:val="ru-RU"/>
        </w:rPr>
        <w:t xml:space="preserve"> з </w:t>
      </w:r>
      <w:proofErr w:type="spellStart"/>
      <w:r w:rsidR="00757251">
        <w:rPr>
          <w:bCs/>
          <w:sz w:val="28"/>
          <w:szCs w:val="28"/>
          <w:lang w:val="ru-RU"/>
        </w:rPr>
        <w:t>української</w:t>
      </w:r>
      <w:proofErr w:type="spellEnd"/>
      <w:r w:rsidR="00757251">
        <w:rPr>
          <w:bCs/>
          <w:sz w:val="28"/>
          <w:szCs w:val="28"/>
          <w:lang w:val="ru-RU"/>
        </w:rPr>
        <w:t xml:space="preserve"> </w:t>
      </w:r>
      <w:proofErr w:type="spellStart"/>
      <w:r w:rsidR="00757251">
        <w:rPr>
          <w:bCs/>
          <w:sz w:val="28"/>
          <w:szCs w:val="28"/>
          <w:lang w:val="ru-RU"/>
        </w:rPr>
        <w:t>мови</w:t>
      </w:r>
      <w:proofErr w:type="spellEnd"/>
      <w:r w:rsidR="00757251">
        <w:rPr>
          <w:bCs/>
          <w:sz w:val="28"/>
          <w:szCs w:val="28"/>
          <w:lang w:val="ru-RU"/>
        </w:rPr>
        <w:t xml:space="preserve"> та </w:t>
      </w:r>
      <w:proofErr w:type="spellStart"/>
      <w:r w:rsidR="00757251">
        <w:rPr>
          <w:bCs/>
          <w:sz w:val="28"/>
          <w:szCs w:val="28"/>
          <w:lang w:val="ru-RU"/>
        </w:rPr>
        <w:t>виділено</w:t>
      </w:r>
      <w:proofErr w:type="spellEnd"/>
      <w:r w:rsidR="00757251">
        <w:rPr>
          <w:bCs/>
          <w:sz w:val="28"/>
          <w:szCs w:val="28"/>
          <w:lang w:val="ru-RU"/>
        </w:rPr>
        <w:t xml:space="preserve"> </w:t>
      </w:r>
      <w:proofErr w:type="spellStart"/>
      <w:r w:rsidR="00757251">
        <w:rPr>
          <w:bCs/>
          <w:sz w:val="28"/>
          <w:szCs w:val="28"/>
          <w:lang w:val="ru-RU"/>
        </w:rPr>
        <w:t>додаткові</w:t>
      </w:r>
      <w:proofErr w:type="spellEnd"/>
      <w:r w:rsidR="00757251">
        <w:rPr>
          <w:bCs/>
          <w:sz w:val="28"/>
          <w:szCs w:val="28"/>
          <w:lang w:val="ru-RU"/>
        </w:rPr>
        <w:t xml:space="preserve"> </w:t>
      </w:r>
      <w:proofErr w:type="spellStart"/>
      <w:r w:rsidR="00757251">
        <w:rPr>
          <w:bCs/>
          <w:sz w:val="28"/>
          <w:szCs w:val="28"/>
          <w:lang w:val="ru-RU"/>
        </w:rPr>
        <w:t>години</w:t>
      </w:r>
      <w:proofErr w:type="spellEnd"/>
      <w:r w:rsidR="00757251">
        <w:rPr>
          <w:bCs/>
          <w:sz w:val="28"/>
          <w:szCs w:val="28"/>
          <w:lang w:val="ru-RU"/>
        </w:rPr>
        <w:t xml:space="preserve"> для </w:t>
      </w:r>
      <w:proofErr w:type="spellStart"/>
      <w:r w:rsidR="00757251">
        <w:rPr>
          <w:bCs/>
          <w:sz w:val="28"/>
          <w:szCs w:val="28"/>
          <w:lang w:val="ru-RU"/>
        </w:rPr>
        <w:t>вивчення</w:t>
      </w:r>
      <w:proofErr w:type="spellEnd"/>
      <w:r w:rsidR="00757251">
        <w:rPr>
          <w:bCs/>
          <w:sz w:val="28"/>
          <w:szCs w:val="28"/>
          <w:lang w:val="ru-RU"/>
        </w:rPr>
        <w:t xml:space="preserve"> </w:t>
      </w:r>
      <w:proofErr w:type="spellStart"/>
      <w:r w:rsidR="00757251">
        <w:rPr>
          <w:bCs/>
          <w:sz w:val="28"/>
          <w:szCs w:val="28"/>
          <w:lang w:val="ru-RU"/>
        </w:rPr>
        <w:t>української</w:t>
      </w:r>
      <w:proofErr w:type="spellEnd"/>
      <w:r w:rsidR="00757251">
        <w:rPr>
          <w:bCs/>
          <w:sz w:val="28"/>
          <w:szCs w:val="28"/>
          <w:lang w:val="ru-RU"/>
        </w:rPr>
        <w:t xml:space="preserve"> </w:t>
      </w:r>
      <w:proofErr w:type="spellStart"/>
      <w:r w:rsidR="00757251">
        <w:rPr>
          <w:bCs/>
          <w:sz w:val="28"/>
          <w:szCs w:val="28"/>
          <w:lang w:val="ru-RU"/>
        </w:rPr>
        <w:t>літератури</w:t>
      </w:r>
      <w:proofErr w:type="spellEnd"/>
      <w:r w:rsidRPr="004C2242">
        <w:rPr>
          <w:bCs/>
          <w:sz w:val="28"/>
          <w:szCs w:val="28"/>
        </w:rPr>
        <w:t xml:space="preserve">. </w:t>
      </w:r>
    </w:p>
    <w:p w:rsidR="00AE48F8" w:rsidRPr="009260B7" w:rsidRDefault="009260B7" w:rsidP="007A33AF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9260B7">
        <w:rPr>
          <w:b/>
          <w:sz w:val="28"/>
          <w:szCs w:val="28"/>
        </w:rPr>
        <w:t>Р</w:t>
      </w:r>
      <w:r w:rsidR="00AE48F8" w:rsidRPr="009260B7">
        <w:rPr>
          <w:b/>
          <w:sz w:val="28"/>
          <w:szCs w:val="28"/>
        </w:rPr>
        <w:t xml:space="preserve">езультати </w:t>
      </w:r>
      <w:r w:rsidRPr="009260B7">
        <w:rPr>
          <w:b/>
          <w:sz w:val="28"/>
          <w:szCs w:val="28"/>
        </w:rPr>
        <w:t>турнірів, конкурсів у 20</w:t>
      </w:r>
      <w:r w:rsidR="000E4370">
        <w:rPr>
          <w:b/>
          <w:sz w:val="28"/>
          <w:szCs w:val="28"/>
        </w:rPr>
        <w:t>2</w:t>
      </w:r>
      <w:r w:rsidR="00D65A31">
        <w:rPr>
          <w:b/>
          <w:sz w:val="28"/>
          <w:szCs w:val="28"/>
        </w:rPr>
        <w:t>2</w:t>
      </w:r>
      <w:r w:rsidRPr="009260B7">
        <w:rPr>
          <w:b/>
          <w:sz w:val="28"/>
          <w:szCs w:val="28"/>
        </w:rPr>
        <w:t>-20</w:t>
      </w:r>
      <w:r w:rsidR="002040E4">
        <w:rPr>
          <w:b/>
          <w:sz w:val="28"/>
          <w:szCs w:val="28"/>
        </w:rPr>
        <w:t>2</w:t>
      </w:r>
      <w:r w:rsidR="00D65A31">
        <w:rPr>
          <w:b/>
          <w:sz w:val="28"/>
          <w:szCs w:val="28"/>
        </w:rPr>
        <w:t>3</w:t>
      </w:r>
      <w:r w:rsidRPr="009260B7">
        <w:rPr>
          <w:b/>
          <w:sz w:val="28"/>
          <w:szCs w:val="28"/>
        </w:rPr>
        <w:t xml:space="preserve"> навчальному році:</w:t>
      </w:r>
    </w:p>
    <w:tbl>
      <w:tblPr>
        <w:tblStyle w:val="11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1242"/>
        <w:gridCol w:w="2977"/>
        <w:gridCol w:w="2302"/>
      </w:tblGrid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b/>
                <w:sz w:val="28"/>
                <w:szCs w:val="28"/>
                <w:lang w:eastAsia="en-US"/>
              </w:rPr>
              <w:t>ПІБ учня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 w:hanging="108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b/>
                <w:sz w:val="28"/>
                <w:szCs w:val="28"/>
                <w:lang w:eastAsia="en-US"/>
              </w:rPr>
              <w:t>Клас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left="-142" w:right="-108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b/>
                <w:sz w:val="28"/>
                <w:szCs w:val="28"/>
                <w:lang w:eastAsia="en-US"/>
              </w:rPr>
              <w:t>Місце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b/>
                <w:sz w:val="28"/>
                <w:szCs w:val="28"/>
                <w:lang w:eastAsia="en-US"/>
              </w:rPr>
              <w:t>Учитель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lastRenderedPageBreak/>
              <w:t>Волчок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Єлизавета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 w:hanging="10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left="-142" w:right="-108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конкурс написання есе «Війна за СВІЙ шлях»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Савюк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Савюк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Дарія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7-А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ind w:hanging="30"/>
              <w:contextualSpacing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</w:t>
            </w:r>
            <w:r w:rsidRPr="00EC4161">
              <w:rPr>
                <w:rFonts w:eastAsia="Calibri"/>
                <w:sz w:val="22"/>
                <w:szCs w:val="28"/>
                <w:lang w:eastAsia="en-US"/>
              </w:rPr>
              <w:t xml:space="preserve"> район</w:t>
            </w:r>
          </w:p>
          <w:p w:rsidR="00EC4161" w:rsidRPr="00EC4161" w:rsidRDefault="00EC4161" w:rsidP="00EC4161">
            <w:pPr>
              <w:tabs>
                <w:tab w:val="left" w:pos="863"/>
              </w:tabs>
              <w:ind w:left="-110" w:right="-109" w:firstLine="8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ІІІ область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Олімпіада з фізики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Рицай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Я.Л.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Драницький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Ілля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ind w:left="-143" w:right="-106" w:hanging="30"/>
              <w:contextualSpacing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C4161">
              <w:rPr>
                <w:rFonts w:eastAsia="Calibri"/>
                <w:sz w:val="22"/>
                <w:szCs w:val="28"/>
                <w:lang w:eastAsia="en-US"/>
              </w:rPr>
              <w:t>призер районного та обласного етапів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tabs>
                <w:tab w:val="left" w:pos="1101"/>
              </w:tabs>
              <w:ind w:left="-34" w:right="-108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Конкурс Всеукраїнської краєзнавчої експедиції учнівської молоді «Моя Батьківщина – Україна», Номінація «Із попелу забуття»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Бєлова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Смалюк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Олександр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8-А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ind w:left="-143" w:right="-106" w:hanging="30"/>
              <w:contextualSpacing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C4161">
              <w:rPr>
                <w:rFonts w:eastAsia="Calibri"/>
                <w:sz w:val="22"/>
                <w:szCs w:val="28"/>
                <w:lang w:eastAsia="en-US"/>
              </w:rPr>
              <w:t>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tabs>
                <w:tab w:val="left" w:pos="1101"/>
              </w:tabs>
              <w:ind w:left="-34" w:right="-108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І</w:t>
            </w:r>
            <w:r w:rsidRPr="00EC4161">
              <w:rPr>
                <w:rFonts w:eastAsia="Calibri"/>
                <w:szCs w:val="28"/>
                <w:lang w:val="en-US" w:eastAsia="en-US"/>
              </w:rPr>
              <w:t>V</w:t>
            </w:r>
            <w:r w:rsidRPr="00EC4161">
              <w:rPr>
                <w:rFonts w:eastAsia="Calibri"/>
                <w:szCs w:val="28"/>
                <w:lang w:eastAsia="en-US"/>
              </w:rPr>
              <w:t xml:space="preserve"> етапу обласних військово-патріотичних онлайн змагань «</w:t>
            </w:r>
            <w:proofErr w:type="spellStart"/>
            <w:r w:rsidRPr="00EC4161">
              <w:rPr>
                <w:rFonts w:eastAsia="Calibri"/>
                <w:szCs w:val="28"/>
                <w:lang w:eastAsia="en-US"/>
              </w:rPr>
              <w:t>Домедична</w:t>
            </w:r>
            <w:proofErr w:type="spellEnd"/>
            <w:r w:rsidRPr="00EC4161">
              <w:rPr>
                <w:rFonts w:eastAsia="Calibri"/>
                <w:szCs w:val="28"/>
                <w:lang w:eastAsia="en-US"/>
              </w:rPr>
              <w:t xml:space="preserve"> підготовка»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Злодюжко Іван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Районна олімпіада з фізики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Рицай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Я.Л.</w:t>
            </w:r>
          </w:p>
        </w:tc>
      </w:tr>
      <w:tr w:rsidR="00EC4161" w:rsidRPr="00EC4161" w:rsidTr="00EC4161">
        <w:tc>
          <w:tcPr>
            <w:tcW w:w="2376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Матрунчик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Оксана</w:t>
            </w:r>
          </w:p>
        </w:tc>
        <w:tc>
          <w:tcPr>
            <w:tcW w:w="709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8-Б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Районна олімпіада з </w:t>
            </w: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укр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>. мови</w:t>
            </w:r>
          </w:p>
        </w:tc>
        <w:tc>
          <w:tcPr>
            <w:tcW w:w="2302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Целєва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конкурс написання есе «Війна за СВІЙ шлях»</w:t>
            </w:r>
          </w:p>
        </w:tc>
        <w:tc>
          <w:tcPr>
            <w:tcW w:w="2302" w:type="dxa"/>
            <w:vMerge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Целєва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Ірина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Районна олімпіада з трудового </w:t>
            </w: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навч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Целєва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EC4161" w:rsidRPr="00EC4161" w:rsidTr="00EC4161">
        <w:tc>
          <w:tcPr>
            <w:tcW w:w="2376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Василевська Софія</w:t>
            </w:r>
          </w:p>
        </w:tc>
        <w:tc>
          <w:tcPr>
            <w:tcW w:w="709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ind w:hanging="30"/>
              <w:contextualSpacing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</w:t>
            </w:r>
            <w:r w:rsidRPr="00EC4161">
              <w:rPr>
                <w:rFonts w:eastAsia="Calibri"/>
                <w:sz w:val="22"/>
                <w:szCs w:val="28"/>
                <w:lang w:eastAsia="en-US"/>
              </w:rPr>
              <w:t xml:space="preserve"> район</w:t>
            </w:r>
          </w:p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left="-143" w:right="-106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ІІІ область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олімпіада з історії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Бєлова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Районна олімпіада з правознавства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Стадницька Т.О.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Муха Олександр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Районна олімпіада з фізики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Рицай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Я.Л.</w:t>
            </w:r>
          </w:p>
        </w:tc>
      </w:tr>
      <w:tr w:rsidR="00EC4161" w:rsidRPr="00EC4161" w:rsidTr="00EC4161">
        <w:tc>
          <w:tcPr>
            <w:tcW w:w="2376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Дубень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Артем</w:t>
            </w:r>
          </w:p>
        </w:tc>
        <w:tc>
          <w:tcPr>
            <w:tcW w:w="709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ind w:hanging="30"/>
              <w:contextualSpacing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ІІ </w:t>
            </w:r>
            <w:r w:rsidRPr="00EC4161">
              <w:rPr>
                <w:rFonts w:eastAsia="Calibri"/>
                <w:sz w:val="22"/>
                <w:szCs w:val="28"/>
                <w:lang w:eastAsia="en-US"/>
              </w:rPr>
              <w:t>район</w:t>
            </w:r>
          </w:p>
          <w:p w:rsidR="00EC4161" w:rsidRPr="00EC4161" w:rsidRDefault="00EC4161" w:rsidP="00EC4161">
            <w:pPr>
              <w:tabs>
                <w:tab w:val="left" w:pos="863"/>
              </w:tabs>
              <w:ind w:left="-110" w:right="-109" w:firstLine="8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ІІІ область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олімпіада з інформаційних технологій</w:t>
            </w:r>
          </w:p>
        </w:tc>
        <w:tc>
          <w:tcPr>
            <w:tcW w:w="2302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Смалюк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І.В.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color w:val="000004"/>
                <w:sz w:val="28"/>
                <w:highlight w:val="white"/>
                <w:lang w:eastAsia="ru-RU"/>
              </w:rPr>
              <w:t xml:space="preserve">МАН секція «Інтернет-технології та </w:t>
            </w:r>
            <w:proofErr w:type="spellStart"/>
            <w:r w:rsidRPr="00EC4161">
              <w:rPr>
                <w:color w:val="000004"/>
                <w:sz w:val="28"/>
                <w:highlight w:val="white"/>
                <w:lang w:eastAsia="ru-RU"/>
              </w:rPr>
              <w:t>Web</w:t>
            </w:r>
            <w:proofErr w:type="spellEnd"/>
            <w:r w:rsidRPr="00EC4161">
              <w:rPr>
                <w:color w:val="000004"/>
                <w:sz w:val="28"/>
                <w:highlight w:val="white"/>
                <w:lang w:eastAsia="ru-RU"/>
              </w:rPr>
              <w:t>-дизайн</w:t>
            </w:r>
            <w:r w:rsidRPr="00EC4161">
              <w:rPr>
                <w:color w:val="000004"/>
                <w:sz w:val="28"/>
                <w:lang w:eastAsia="ru-RU"/>
              </w:rPr>
              <w:t>»</w:t>
            </w:r>
          </w:p>
        </w:tc>
        <w:tc>
          <w:tcPr>
            <w:tcW w:w="2302" w:type="dxa"/>
            <w:vMerge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Бєлов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Павло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9-А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ind w:left="-143" w:right="-106" w:hanging="30"/>
              <w:contextualSpacing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C4161">
              <w:rPr>
                <w:rFonts w:eastAsia="Calibri"/>
                <w:sz w:val="22"/>
                <w:szCs w:val="28"/>
                <w:lang w:eastAsia="en-US"/>
              </w:rPr>
              <w:t>призер районного та обласного етапів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tabs>
                <w:tab w:val="left" w:pos="1101"/>
              </w:tabs>
              <w:ind w:left="-34" w:right="-108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Конкурс Всеукраїнської краєзнавчої експедиції учнівської молоді «Моя Батьківщина – Україна», напрямок «Із попелу забуття»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Бєлова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М.А.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Федорчук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Вікторія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9-Б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Районна олімпіада з біології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Супрунець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lastRenderedPageBreak/>
              <w:t>Драницька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Дарія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МАН, секція «Правознавство»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Стадницька Т.О.</w:t>
            </w:r>
          </w:p>
        </w:tc>
      </w:tr>
      <w:tr w:rsidR="00EC4161" w:rsidRPr="00EC4161" w:rsidTr="00EC4161">
        <w:tc>
          <w:tcPr>
            <w:tcW w:w="2376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Гезун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Аліна</w:t>
            </w:r>
          </w:p>
        </w:tc>
        <w:tc>
          <w:tcPr>
            <w:tcW w:w="709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Районна олімпіада з географії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Піщук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І.В.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Районна олімпіада з </w:t>
            </w: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англ.мови</w:t>
            </w:r>
            <w:proofErr w:type="spellEnd"/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Бондарчук Л.І.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МАН секція «Педагогіка»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Чухілевич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О.П.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2977" w:type="dxa"/>
            <w:shd w:val="clear" w:color="auto" w:fill="auto"/>
          </w:tcPr>
          <w:p w:rsidR="00EC4161" w:rsidRPr="00EC4161" w:rsidRDefault="00EC4161" w:rsidP="00EC4161">
            <w:pPr>
              <w:spacing w:line="276" w:lineRule="auto"/>
              <w:ind w:right="-11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обласний турнір юних географів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Піщук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І.В.</w:t>
            </w:r>
          </w:p>
        </w:tc>
      </w:tr>
      <w:tr w:rsidR="00EC4161" w:rsidRPr="00EC4161" w:rsidTr="00EC4161">
        <w:tc>
          <w:tcPr>
            <w:tcW w:w="2376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Шевчук Вікторія</w:t>
            </w:r>
          </w:p>
        </w:tc>
        <w:tc>
          <w:tcPr>
            <w:tcW w:w="709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left="-29" w:right="-106" w:hanging="1"/>
              <w:contextualSpacing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C4161">
              <w:rPr>
                <w:rFonts w:eastAsia="Calibri"/>
                <w:sz w:val="22"/>
                <w:szCs w:val="28"/>
                <w:lang w:eastAsia="en-US"/>
              </w:rPr>
              <w:t>ІІ район;</w:t>
            </w:r>
          </w:p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left="-29" w:right="-106" w:hanging="1"/>
              <w:contextualSpacing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C4161">
              <w:rPr>
                <w:rFonts w:eastAsia="Calibri"/>
                <w:sz w:val="22"/>
                <w:szCs w:val="28"/>
                <w:lang w:eastAsia="en-US"/>
              </w:rPr>
              <w:t>лауреат область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конкурс написання есе «Війна за СВІЙ шлях»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tabs>
                <w:tab w:val="left" w:pos="1312"/>
              </w:tabs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Чабарай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О.М.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C4161">
              <w:rPr>
                <w:rFonts w:eastAsia="Calibri"/>
                <w:sz w:val="22"/>
                <w:szCs w:val="28"/>
                <w:lang w:eastAsia="en-US"/>
              </w:rPr>
              <w:t>І область, ІІІ Всеукраїнський рівень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МАН секція «Медицина»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tabs>
                <w:tab w:val="left" w:pos="1768"/>
              </w:tabs>
              <w:spacing w:line="276" w:lineRule="auto"/>
              <w:ind w:right="-10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Супрунець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EC4161" w:rsidRPr="00EC4161" w:rsidTr="00EC4161">
        <w:tc>
          <w:tcPr>
            <w:tcW w:w="2376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Андрійчук Дарина</w:t>
            </w:r>
          </w:p>
        </w:tc>
        <w:tc>
          <w:tcPr>
            <w:tcW w:w="709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 xml:space="preserve">Обласний конкурс юних </w:t>
            </w:r>
            <w:proofErr w:type="spellStart"/>
            <w:r w:rsidRPr="00EC4161">
              <w:rPr>
                <w:rFonts w:eastAsia="Calibri"/>
                <w:szCs w:val="28"/>
                <w:lang w:eastAsia="en-US"/>
              </w:rPr>
              <w:t>інформатиків</w:t>
            </w:r>
            <w:proofErr w:type="spellEnd"/>
            <w:r w:rsidRPr="00EC4161">
              <w:rPr>
                <w:rFonts w:eastAsia="Calibri"/>
                <w:szCs w:val="28"/>
                <w:lang w:eastAsia="en-US"/>
              </w:rPr>
              <w:t xml:space="preserve"> та аматорів комп’ютерної техніки, номінація «Офіс-менеджмент»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Смалюк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І.В.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9" w:type="dxa"/>
            <w:gridSpan w:val="2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за особливі успіхи у вивченні предмету «Захист України» під час навчально-польових зборів(медична підготовка)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  <w:tr w:rsidR="00EC4161" w:rsidRPr="00EC4161" w:rsidTr="00EC4161">
        <w:tc>
          <w:tcPr>
            <w:tcW w:w="2376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Климчук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Анатолій</w:t>
            </w:r>
          </w:p>
        </w:tc>
        <w:tc>
          <w:tcPr>
            <w:tcW w:w="709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ind w:hanging="30"/>
              <w:contextualSpacing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</w:t>
            </w:r>
            <w:r w:rsidRPr="00EC4161">
              <w:rPr>
                <w:rFonts w:eastAsia="Calibri"/>
                <w:sz w:val="22"/>
                <w:szCs w:val="28"/>
                <w:lang w:eastAsia="en-US"/>
              </w:rPr>
              <w:t xml:space="preserve"> район</w:t>
            </w:r>
          </w:p>
          <w:p w:rsidR="00EC4161" w:rsidRPr="00EC4161" w:rsidRDefault="00EC4161" w:rsidP="00EC4161">
            <w:pPr>
              <w:tabs>
                <w:tab w:val="left" w:pos="863"/>
              </w:tabs>
              <w:ind w:left="-110" w:right="-109" w:firstLine="80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ІІ область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олімпіада з астрономії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Рицай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Я.Л.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9" w:type="dxa"/>
            <w:gridSpan w:val="2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за особливі успіхи у вивченні предмету «Захист України» під час навчально-польових (тактична підготовка)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  <w:tr w:rsidR="00EC4161" w:rsidRPr="00EC4161" w:rsidTr="00EC4161">
        <w:tc>
          <w:tcPr>
            <w:tcW w:w="2376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Купіч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Уляна</w:t>
            </w:r>
          </w:p>
        </w:tc>
        <w:tc>
          <w:tcPr>
            <w:tcW w:w="709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Районна олімпіада з хімії</w:t>
            </w:r>
          </w:p>
        </w:tc>
        <w:tc>
          <w:tcPr>
            <w:tcW w:w="2302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Купіч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Л.А.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spacing w:line="276" w:lineRule="auto"/>
              <w:ind w:right="141" w:hanging="3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обласний турнір юних хіміків</w:t>
            </w:r>
          </w:p>
        </w:tc>
        <w:tc>
          <w:tcPr>
            <w:tcW w:w="2302" w:type="dxa"/>
            <w:vMerge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9" w:type="dxa"/>
            <w:gridSpan w:val="2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за особливі успіхи у вивченні предмету «Захист України» під час навчально-польових (тактична підготовка)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  <w:tr w:rsidR="00EC4161" w:rsidRPr="00EC4161" w:rsidTr="00EC4161">
        <w:tc>
          <w:tcPr>
            <w:tcW w:w="2376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Піщук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Іван</w:t>
            </w:r>
          </w:p>
        </w:tc>
        <w:tc>
          <w:tcPr>
            <w:tcW w:w="709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863"/>
              </w:tabs>
              <w:ind w:left="-143" w:right="-106" w:hanging="30"/>
              <w:contextualSpacing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EC4161">
              <w:rPr>
                <w:rFonts w:eastAsia="Calibri"/>
                <w:sz w:val="22"/>
                <w:szCs w:val="28"/>
                <w:lang w:eastAsia="en-US"/>
              </w:rPr>
              <w:t>призер районного етапу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tabs>
                <w:tab w:val="left" w:pos="1101"/>
              </w:tabs>
              <w:ind w:left="-34" w:right="-108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Конкурс Всеукраїнської краєзнавчої експедиції учнівської молоді «Моя Батьківщина – Україна», напрямок «Географія рідного краю»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141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Піщук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І.В.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9" w:type="dxa"/>
            <w:gridSpan w:val="2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за особливі успіхи у вивченні предмету «Захист України» під час навчально-польових (мінно-вибухова підготовка)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  <w:tr w:rsidR="00EC4161" w:rsidRPr="00EC4161" w:rsidTr="00EC4161">
        <w:tc>
          <w:tcPr>
            <w:tcW w:w="2376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lastRenderedPageBreak/>
              <w:t>Денисюк Руслана</w:t>
            </w:r>
          </w:p>
        </w:tc>
        <w:tc>
          <w:tcPr>
            <w:tcW w:w="709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19" w:type="dxa"/>
            <w:gridSpan w:val="2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за особливі успіхи у вивченні предмету «Захист України» під час навчально-польових (медична підготовка)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174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tabs>
                <w:tab w:val="left" w:pos="1740"/>
              </w:tabs>
              <w:ind w:left="-103" w:right="-256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обласний турнір юних істориків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Стадницька Т.О.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Драницька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19" w:type="dxa"/>
            <w:gridSpan w:val="2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за особливі успіхи у вивченні предмету «Захист України» під час навчально-польових (тактична підготовка)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  <w:tr w:rsidR="00EC4161" w:rsidRPr="00EC4161" w:rsidTr="00EC4161">
        <w:tc>
          <w:tcPr>
            <w:tcW w:w="2376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Мартинюк Марія</w:t>
            </w:r>
          </w:p>
        </w:tc>
        <w:tc>
          <w:tcPr>
            <w:tcW w:w="709" w:type="dxa"/>
            <w:vMerge w:val="restart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19" w:type="dxa"/>
            <w:gridSpan w:val="2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за особливі успіхи у вивченні предмету «Захист України» під час навчально-польових (мінно-вибухова підготовка)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  <w:tr w:rsidR="00EC4161" w:rsidRPr="00EC4161" w:rsidTr="00EC4161">
        <w:tc>
          <w:tcPr>
            <w:tcW w:w="2376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</w:tcPr>
          <w:p w:rsidR="00EC4161" w:rsidRPr="00EC4161" w:rsidRDefault="00EC4161" w:rsidP="00EC4161">
            <w:pPr>
              <w:tabs>
                <w:tab w:val="left" w:pos="1740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ІІІ</w:t>
            </w:r>
          </w:p>
        </w:tc>
        <w:tc>
          <w:tcPr>
            <w:tcW w:w="2977" w:type="dxa"/>
          </w:tcPr>
          <w:p w:rsidR="00EC4161" w:rsidRPr="00EC4161" w:rsidRDefault="00EC4161" w:rsidP="00EC4161">
            <w:pPr>
              <w:tabs>
                <w:tab w:val="left" w:pos="1740"/>
              </w:tabs>
              <w:ind w:right="-114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обласний турнір юних біологів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Супрунець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А.М.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Павлович Станіслав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19" w:type="dxa"/>
            <w:gridSpan w:val="2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за особливі успіхи у вивченні предмету «Захист України» під час навчально-польових (тактична підготовка)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Ружицька Катерина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19" w:type="dxa"/>
            <w:gridSpan w:val="2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за особливі успіхи у вивченні предмету «Захист України» під час навчально-польових (найкраще знання будови автомата)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Соколовська Дарина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19" w:type="dxa"/>
            <w:gridSpan w:val="2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за особливі успіхи у вивченні предмету «Захист України» під час навчально-польових (медична підготовка)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  <w:tr w:rsidR="00EC4161" w:rsidRPr="00EC4161" w:rsidTr="00EC4161">
        <w:tc>
          <w:tcPr>
            <w:tcW w:w="2376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C4161">
              <w:rPr>
                <w:rFonts w:eastAsia="Calibri"/>
                <w:sz w:val="28"/>
                <w:szCs w:val="28"/>
                <w:lang w:eastAsia="en-US"/>
              </w:rPr>
              <w:t>Федорчук</w:t>
            </w:r>
            <w:proofErr w:type="spellEnd"/>
            <w:r w:rsidRPr="00EC4161">
              <w:rPr>
                <w:rFonts w:eastAsia="Calibri"/>
                <w:sz w:val="28"/>
                <w:szCs w:val="28"/>
                <w:lang w:eastAsia="en-US"/>
              </w:rPr>
              <w:t xml:space="preserve"> Анна</w:t>
            </w:r>
          </w:p>
        </w:tc>
        <w:tc>
          <w:tcPr>
            <w:tcW w:w="709" w:type="dxa"/>
          </w:tcPr>
          <w:p w:rsidR="00EC4161" w:rsidRPr="00EC4161" w:rsidRDefault="00EC4161" w:rsidP="00EC4161">
            <w:pPr>
              <w:spacing w:line="276" w:lineRule="auto"/>
              <w:ind w:right="-10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19" w:type="dxa"/>
            <w:gridSpan w:val="2"/>
          </w:tcPr>
          <w:p w:rsidR="00EC4161" w:rsidRPr="00EC4161" w:rsidRDefault="00EC4161" w:rsidP="00EC4161">
            <w:pPr>
              <w:tabs>
                <w:tab w:val="left" w:pos="1740"/>
              </w:tabs>
              <w:ind w:right="-135"/>
              <w:rPr>
                <w:rFonts w:eastAsia="Calibri"/>
                <w:szCs w:val="28"/>
                <w:lang w:eastAsia="en-US"/>
              </w:rPr>
            </w:pPr>
            <w:r w:rsidRPr="00EC4161">
              <w:rPr>
                <w:rFonts w:eastAsia="Calibri"/>
                <w:szCs w:val="28"/>
                <w:lang w:eastAsia="en-US"/>
              </w:rPr>
              <w:t>за особливі успіхи у вивченні предмету «Захист України» під час навчально-польових (медична підготовка)</w:t>
            </w:r>
          </w:p>
        </w:tc>
        <w:tc>
          <w:tcPr>
            <w:tcW w:w="2302" w:type="dxa"/>
          </w:tcPr>
          <w:p w:rsidR="00EC4161" w:rsidRPr="00EC4161" w:rsidRDefault="00EC4161" w:rsidP="00EC4161">
            <w:pPr>
              <w:spacing w:line="276" w:lineRule="auto"/>
              <w:ind w:right="-1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C4161">
              <w:rPr>
                <w:rFonts w:eastAsia="Calibri"/>
                <w:sz w:val="28"/>
                <w:szCs w:val="28"/>
                <w:lang w:eastAsia="en-US"/>
              </w:rPr>
              <w:t>Денисов М.В.</w:t>
            </w:r>
          </w:p>
        </w:tc>
      </w:tr>
    </w:tbl>
    <w:p w:rsidR="00F40F78" w:rsidRDefault="00F40F78" w:rsidP="007A33AF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</w:p>
    <w:p w:rsidR="007244DA" w:rsidRDefault="00757251" w:rsidP="007A33AF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Моніторинг навчальних досягнень учнів 9 та 11 класів</w:t>
      </w:r>
    </w:p>
    <w:p w:rsidR="00757251" w:rsidRPr="00C52FB3" w:rsidRDefault="00240D72" w:rsidP="007A33AF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9-А клас (1</w:t>
      </w:r>
      <w:r w:rsidR="00D65A31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учнів</w:t>
      </w:r>
      <w:r w:rsidR="00EF582D" w:rsidRPr="00C52FB3">
        <w:rPr>
          <w:b/>
          <w:sz w:val="28"/>
          <w:szCs w:val="28"/>
          <w:u w:val="single"/>
        </w:rPr>
        <w:t>)</w:t>
      </w: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1040"/>
        <w:gridCol w:w="1275"/>
        <w:gridCol w:w="1276"/>
        <w:gridCol w:w="1134"/>
        <w:gridCol w:w="1653"/>
      </w:tblGrid>
      <w:tr w:rsidR="00EF582D" w:rsidTr="007E28A0">
        <w:tc>
          <w:tcPr>
            <w:tcW w:w="3256" w:type="dxa"/>
            <w:vMerge w:val="restart"/>
          </w:tcPr>
          <w:p w:rsidR="00EF582D" w:rsidRPr="00EF582D" w:rsidRDefault="00EF582D" w:rsidP="007A33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725" w:type="dxa"/>
            <w:gridSpan w:val="4"/>
          </w:tcPr>
          <w:p w:rsidR="00EF582D" w:rsidRPr="00EF582D" w:rsidRDefault="00EF582D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Результати навчальних досягнень за рівнями</w:t>
            </w:r>
          </w:p>
        </w:tc>
        <w:tc>
          <w:tcPr>
            <w:tcW w:w="1653" w:type="dxa"/>
            <w:vMerge w:val="restart"/>
          </w:tcPr>
          <w:p w:rsidR="00EF582D" w:rsidRPr="00EF582D" w:rsidRDefault="00EF582D" w:rsidP="007E28A0">
            <w:pPr>
              <w:spacing w:line="276" w:lineRule="auto"/>
              <w:ind w:right="-107"/>
              <w:jc w:val="both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Ступінь навченості</w:t>
            </w:r>
          </w:p>
        </w:tc>
      </w:tr>
      <w:tr w:rsidR="00EF582D" w:rsidTr="007E28A0">
        <w:tc>
          <w:tcPr>
            <w:tcW w:w="3256" w:type="dxa"/>
            <w:vMerge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EF582D" w:rsidRPr="00EF582D" w:rsidRDefault="00EF582D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1275" w:type="dxa"/>
          </w:tcPr>
          <w:p w:rsidR="00EF582D" w:rsidRPr="00EF582D" w:rsidRDefault="00EF582D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ІІ</w:t>
            </w:r>
          </w:p>
        </w:tc>
        <w:tc>
          <w:tcPr>
            <w:tcW w:w="1276" w:type="dxa"/>
          </w:tcPr>
          <w:p w:rsidR="00EF582D" w:rsidRPr="00EF582D" w:rsidRDefault="00EF582D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ІІІ</w:t>
            </w:r>
          </w:p>
        </w:tc>
        <w:tc>
          <w:tcPr>
            <w:tcW w:w="1134" w:type="dxa"/>
          </w:tcPr>
          <w:p w:rsidR="00EF582D" w:rsidRPr="00EF582D" w:rsidRDefault="00EF582D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</w:t>
            </w:r>
            <w:r w:rsidRPr="00EF582D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653" w:type="dxa"/>
            <w:vMerge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</w:t>
            </w:r>
            <w:r w:rsidR="008A7122">
              <w:rPr>
                <w:sz w:val="28"/>
                <w:szCs w:val="28"/>
              </w:rPr>
              <w:t xml:space="preserve">аїнська </w:t>
            </w:r>
            <w:r>
              <w:rPr>
                <w:sz w:val="28"/>
                <w:szCs w:val="28"/>
              </w:rPr>
              <w:t>мова</w:t>
            </w:r>
          </w:p>
        </w:tc>
        <w:tc>
          <w:tcPr>
            <w:tcW w:w="1040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26.3</w:t>
            </w:r>
          </w:p>
        </w:tc>
        <w:tc>
          <w:tcPr>
            <w:tcW w:w="1276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1134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1653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ind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</w:t>
            </w:r>
            <w:r w:rsidR="008A7122">
              <w:rPr>
                <w:sz w:val="28"/>
                <w:szCs w:val="28"/>
              </w:rPr>
              <w:t xml:space="preserve">аїнська </w:t>
            </w:r>
            <w:r>
              <w:rPr>
                <w:sz w:val="28"/>
                <w:szCs w:val="28"/>
              </w:rPr>
              <w:t>літ</w:t>
            </w:r>
            <w:r w:rsidR="008A7122">
              <w:rPr>
                <w:sz w:val="28"/>
                <w:szCs w:val="28"/>
              </w:rPr>
              <w:t>ература</w:t>
            </w:r>
          </w:p>
        </w:tc>
        <w:tc>
          <w:tcPr>
            <w:tcW w:w="1040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31.6</w:t>
            </w:r>
          </w:p>
        </w:tc>
        <w:tc>
          <w:tcPr>
            <w:tcW w:w="1134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</w:t>
            </w:r>
          </w:p>
        </w:tc>
        <w:tc>
          <w:tcPr>
            <w:tcW w:w="1653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</w:t>
            </w:r>
            <w:r w:rsidR="008A7122">
              <w:rPr>
                <w:sz w:val="28"/>
                <w:szCs w:val="28"/>
              </w:rPr>
              <w:t xml:space="preserve">ійська </w:t>
            </w:r>
            <w:r>
              <w:rPr>
                <w:sz w:val="28"/>
                <w:szCs w:val="28"/>
              </w:rPr>
              <w:t>мова</w:t>
            </w:r>
          </w:p>
        </w:tc>
        <w:tc>
          <w:tcPr>
            <w:tcW w:w="1040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276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134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653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Польська мова</w:t>
            </w:r>
          </w:p>
        </w:tc>
        <w:tc>
          <w:tcPr>
            <w:tcW w:w="1040" w:type="dxa"/>
          </w:tcPr>
          <w:p w:rsidR="00EF582D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276" w:type="dxa"/>
          </w:tcPr>
          <w:p w:rsidR="00EF582D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1134" w:type="dxa"/>
          </w:tcPr>
          <w:p w:rsidR="00EF582D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653" w:type="dxa"/>
          </w:tcPr>
          <w:p w:rsidR="00EF582D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</w:t>
            </w:r>
            <w:r w:rsidR="008A7122">
              <w:rPr>
                <w:sz w:val="28"/>
                <w:szCs w:val="28"/>
              </w:rPr>
              <w:t>ература</w:t>
            </w:r>
          </w:p>
        </w:tc>
        <w:tc>
          <w:tcPr>
            <w:tcW w:w="1040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53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1040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276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1134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653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1040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</w:tc>
        <w:tc>
          <w:tcPr>
            <w:tcW w:w="1134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653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1040" w:type="dxa"/>
          </w:tcPr>
          <w:p w:rsidR="00EF582D" w:rsidRPr="00AE76C5" w:rsidRDefault="00AE76C5" w:rsidP="007A33A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</w:tcPr>
          <w:p w:rsidR="00EF582D" w:rsidRPr="00AE76C5" w:rsidRDefault="00AE76C5" w:rsidP="007A33A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15,8</w:t>
            </w:r>
          </w:p>
        </w:tc>
        <w:tc>
          <w:tcPr>
            <w:tcW w:w="1276" w:type="dxa"/>
          </w:tcPr>
          <w:p w:rsidR="00EF582D" w:rsidRPr="00AE76C5" w:rsidRDefault="00AE76C5" w:rsidP="007A33A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47,4</w:t>
            </w:r>
          </w:p>
        </w:tc>
        <w:tc>
          <w:tcPr>
            <w:tcW w:w="1134" w:type="dxa"/>
          </w:tcPr>
          <w:p w:rsidR="00EF582D" w:rsidRPr="00AE76C5" w:rsidRDefault="00AE76C5" w:rsidP="007A33A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36,8</w:t>
            </w:r>
          </w:p>
        </w:tc>
        <w:tc>
          <w:tcPr>
            <w:tcW w:w="1653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Мистецтво </w:t>
            </w:r>
          </w:p>
        </w:tc>
        <w:tc>
          <w:tcPr>
            <w:tcW w:w="1040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276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1134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63,2</w:t>
            </w:r>
          </w:p>
        </w:tc>
        <w:tc>
          <w:tcPr>
            <w:tcW w:w="1653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040" w:type="dxa"/>
          </w:tcPr>
          <w:p w:rsidR="00EF582D" w:rsidRDefault="001E64E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1E64E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  <w:r w:rsidR="0043279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F582D" w:rsidRDefault="001E64E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  <w:r w:rsidR="0043279C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F582D" w:rsidRDefault="001E64E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3279C">
              <w:rPr>
                <w:sz w:val="28"/>
                <w:szCs w:val="28"/>
              </w:rPr>
              <w:t>,05</w:t>
            </w:r>
          </w:p>
        </w:tc>
        <w:tc>
          <w:tcPr>
            <w:tcW w:w="1653" w:type="dxa"/>
          </w:tcPr>
          <w:p w:rsidR="00EF582D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Геометрія </w:t>
            </w:r>
          </w:p>
        </w:tc>
        <w:tc>
          <w:tcPr>
            <w:tcW w:w="1040" w:type="dxa"/>
          </w:tcPr>
          <w:p w:rsidR="00EF582D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36.84</w:t>
            </w:r>
          </w:p>
        </w:tc>
        <w:tc>
          <w:tcPr>
            <w:tcW w:w="1276" w:type="dxa"/>
          </w:tcPr>
          <w:p w:rsidR="00EF582D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36,84</w:t>
            </w:r>
          </w:p>
        </w:tc>
        <w:tc>
          <w:tcPr>
            <w:tcW w:w="1134" w:type="dxa"/>
          </w:tcPr>
          <w:p w:rsidR="00EF582D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26,32</w:t>
            </w:r>
          </w:p>
        </w:tc>
        <w:tc>
          <w:tcPr>
            <w:tcW w:w="1653" w:type="dxa"/>
          </w:tcPr>
          <w:p w:rsidR="00EF582D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Фізика </w:t>
            </w:r>
          </w:p>
        </w:tc>
        <w:tc>
          <w:tcPr>
            <w:tcW w:w="1040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5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1276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1134" w:type="dxa"/>
          </w:tcPr>
          <w:p w:rsidR="00EF582D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653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Хімія </w:t>
            </w:r>
          </w:p>
        </w:tc>
        <w:tc>
          <w:tcPr>
            <w:tcW w:w="1040" w:type="dxa"/>
          </w:tcPr>
          <w:p w:rsidR="00EF582D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275" w:type="dxa"/>
          </w:tcPr>
          <w:p w:rsidR="00EF582D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276" w:type="dxa"/>
          </w:tcPr>
          <w:p w:rsidR="00EF582D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1134" w:type="dxa"/>
          </w:tcPr>
          <w:p w:rsidR="00EF582D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653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Географія </w:t>
            </w:r>
          </w:p>
        </w:tc>
        <w:tc>
          <w:tcPr>
            <w:tcW w:w="1040" w:type="dxa"/>
          </w:tcPr>
          <w:p w:rsidR="00EF582D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76" w:type="dxa"/>
          </w:tcPr>
          <w:p w:rsidR="00EF582D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1134" w:type="dxa"/>
          </w:tcPr>
          <w:p w:rsidR="00EF582D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1653" w:type="dxa"/>
          </w:tcPr>
          <w:p w:rsidR="00EF582D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7D56CF" w:rsidTr="007E28A0">
        <w:tc>
          <w:tcPr>
            <w:tcW w:w="3256" w:type="dxa"/>
          </w:tcPr>
          <w:p w:rsidR="007D56CF" w:rsidRDefault="007D56CF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Біологія </w:t>
            </w:r>
          </w:p>
        </w:tc>
        <w:tc>
          <w:tcPr>
            <w:tcW w:w="1040" w:type="dxa"/>
          </w:tcPr>
          <w:p w:rsidR="007D56CF" w:rsidRPr="00891799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7D56CF" w:rsidRPr="00891799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276" w:type="dxa"/>
          </w:tcPr>
          <w:p w:rsidR="007D56CF" w:rsidRPr="00891799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57,9</w:t>
            </w:r>
          </w:p>
        </w:tc>
        <w:tc>
          <w:tcPr>
            <w:tcW w:w="1134" w:type="dxa"/>
          </w:tcPr>
          <w:p w:rsidR="007D56CF" w:rsidRPr="00891799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</w:t>
            </w:r>
          </w:p>
        </w:tc>
        <w:tc>
          <w:tcPr>
            <w:tcW w:w="1653" w:type="dxa"/>
          </w:tcPr>
          <w:p w:rsidR="007D56CF" w:rsidRPr="00891799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Інформатика </w:t>
            </w:r>
          </w:p>
        </w:tc>
        <w:tc>
          <w:tcPr>
            <w:tcW w:w="1040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47,4</w:t>
            </w:r>
          </w:p>
        </w:tc>
        <w:tc>
          <w:tcPr>
            <w:tcW w:w="1134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31.6</w:t>
            </w:r>
          </w:p>
        </w:tc>
        <w:tc>
          <w:tcPr>
            <w:tcW w:w="1653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EF582D" w:rsidTr="007E28A0">
        <w:tc>
          <w:tcPr>
            <w:tcW w:w="3256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1040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</w:p>
        </w:tc>
        <w:tc>
          <w:tcPr>
            <w:tcW w:w="1134" w:type="dxa"/>
          </w:tcPr>
          <w:p w:rsidR="00EF582D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63,1</w:t>
            </w:r>
          </w:p>
        </w:tc>
        <w:tc>
          <w:tcPr>
            <w:tcW w:w="1653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F582D" w:rsidTr="007E28A0">
        <w:tc>
          <w:tcPr>
            <w:tcW w:w="3256" w:type="dxa"/>
          </w:tcPr>
          <w:p w:rsidR="00EF582D" w:rsidRPr="005D2745" w:rsidRDefault="00EF582D" w:rsidP="005D2745">
            <w:pPr>
              <w:spacing w:line="276" w:lineRule="auto"/>
              <w:ind w:right="-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Трудове навчання</w:t>
            </w:r>
            <w:r w:rsidR="005D2745">
              <w:rPr>
                <w:sz w:val="28"/>
                <w:szCs w:val="28"/>
                <w:lang w:val="ru-RU"/>
              </w:rPr>
              <w:t>(</w:t>
            </w:r>
            <w:proofErr w:type="spellStart"/>
            <w:r w:rsidR="005D2745">
              <w:rPr>
                <w:sz w:val="28"/>
                <w:szCs w:val="28"/>
                <w:lang w:val="ru-RU"/>
              </w:rPr>
              <w:t>хл</w:t>
            </w:r>
            <w:proofErr w:type="spellEnd"/>
            <w:r w:rsidR="005D2745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040" w:type="dxa"/>
          </w:tcPr>
          <w:p w:rsidR="00EF582D" w:rsidRDefault="00EF582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F582D" w:rsidRPr="005D2745" w:rsidRDefault="005D2745" w:rsidP="007A33A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11,1</w:t>
            </w:r>
          </w:p>
        </w:tc>
        <w:tc>
          <w:tcPr>
            <w:tcW w:w="1276" w:type="dxa"/>
          </w:tcPr>
          <w:p w:rsidR="00EF582D" w:rsidRPr="005D2745" w:rsidRDefault="005D2745" w:rsidP="007A33A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66,7</w:t>
            </w:r>
          </w:p>
        </w:tc>
        <w:tc>
          <w:tcPr>
            <w:tcW w:w="1134" w:type="dxa"/>
          </w:tcPr>
          <w:p w:rsidR="00EF582D" w:rsidRPr="005D2745" w:rsidRDefault="005D2745" w:rsidP="007A33A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22,2</w:t>
            </w:r>
          </w:p>
        </w:tc>
        <w:tc>
          <w:tcPr>
            <w:tcW w:w="1653" w:type="dxa"/>
          </w:tcPr>
          <w:p w:rsidR="00EF582D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5D2745" w:rsidTr="007E28A0">
        <w:tc>
          <w:tcPr>
            <w:tcW w:w="3256" w:type="dxa"/>
          </w:tcPr>
          <w:p w:rsidR="005D2745" w:rsidRPr="007E28A0" w:rsidRDefault="005D2745" w:rsidP="007E28A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Трудове навчання</w:t>
            </w:r>
            <w:r w:rsidR="007E28A0">
              <w:rPr>
                <w:sz w:val="28"/>
                <w:szCs w:val="28"/>
                <w:lang w:val="ru-RU"/>
              </w:rPr>
              <w:t>(</w:t>
            </w:r>
            <w:proofErr w:type="spellStart"/>
            <w:r w:rsidR="007E28A0">
              <w:rPr>
                <w:sz w:val="28"/>
                <w:szCs w:val="28"/>
                <w:lang w:val="ru-RU"/>
              </w:rPr>
              <w:t>дів</w:t>
            </w:r>
            <w:proofErr w:type="spellEnd"/>
            <w:r w:rsidR="007E28A0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040" w:type="dxa"/>
          </w:tcPr>
          <w:p w:rsidR="005D2745" w:rsidRDefault="0043279C" w:rsidP="005D2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D2745" w:rsidRDefault="0043279C" w:rsidP="005D274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5D2745" w:rsidRDefault="0005098C" w:rsidP="005D274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134" w:type="dxa"/>
          </w:tcPr>
          <w:p w:rsidR="005D2745" w:rsidRDefault="0005098C" w:rsidP="005D274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653" w:type="dxa"/>
          </w:tcPr>
          <w:p w:rsidR="005D2745" w:rsidRDefault="0005098C" w:rsidP="005D2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5D2745" w:rsidTr="007E28A0">
        <w:tc>
          <w:tcPr>
            <w:tcW w:w="3256" w:type="dxa"/>
          </w:tcPr>
          <w:p w:rsidR="005D2745" w:rsidRDefault="005D2745" w:rsidP="005D2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040" w:type="dxa"/>
          </w:tcPr>
          <w:p w:rsidR="005D2745" w:rsidRDefault="00631DB1" w:rsidP="005D2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D2745" w:rsidRDefault="00631DB1" w:rsidP="005D2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D2745" w:rsidRDefault="00631DB1" w:rsidP="005D2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D2745" w:rsidRDefault="00631DB1" w:rsidP="005D2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3" w:type="dxa"/>
          </w:tcPr>
          <w:p w:rsidR="005D2745" w:rsidRDefault="00631DB1" w:rsidP="005D2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EF582D" w:rsidRDefault="00EF582D" w:rsidP="007A33AF">
      <w:pPr>
        <w:spacing w:line="276" w:lineRule="auto"/>
        <w:ind w:firstLine="540"/>
        <w:jc w:val="both"/>
        <w:rPr>
          <w:sz w:val="28"/>
          <w:szCs w:val="28"/>
        </w:rPr>
      </w:pPr>
    </w:p>
    <w:p w:rsidR="00240D72" w:rsidRPr="00C52FB3" w:rsidRDefault="00240D72" w:rsidP="007A33AF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9-Б клас (18 учнів</w:t>
      </w:r>
      <w:r w:rsidRPr="00C52FB3">
        <w:rPr>
          <w:b/>
          <w:sz w:val="28"/>
          <w:szCs w:val="28"/>
          <w:u w:val="single"/>
        </w:rPr>
        <w:t>)</w:t>
      </w:r>
    </w:p>
    <w:tbl>
      <w:tblPr>
        <w:tblStyle w:val="a6"/>
        <w:tblW w:w="9707" w:type="dxa"/>
        <w:tblLook w:val="04A0" w:firstRow="1" w:lastRow="0" w:firstColumn="1" w:lastColumn="0" w:noHBand="0" w:noVBand="1"/>
      </w:tblPr>
      <w:tblGrid>
        <w:gridCol w:w="3397"/>
        <w:gridCol w:w="1183"/>
        <w:gridCol w:w="1131"/>
        <w:gridCol w:w="1214"/>
        <w:gridCol w:w="1153"/>
        <w:gridCol w:w="37"/>
        <w:gridCol w:w="1555"/>
        <w:gridCol w:w="37"/>
      </w:tblGrid>
      <w:tr w:rsidR="00240D72" w:rsidTr="007E28A0">
        <w:tc>
          <w:tcPr>
            <w:tcW w:w="3397" w:type="dxa"/>
            <w:vMerge w:val="restart"/>
          </w:tcPr>
          <w:p w:rsidR="00240D72" w:rsidRPr="00EF582D" w:rsidRDefault="00240D72" w:rsidP="007A33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718" w:type="dxa"/>
            <w:gridSpan w:val="5"/>
          </w:tcPr>
          <w:p w:rsidR="00240D72" w:rsidRPr="00EF582D" w:rsidRDefault="00240D72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Результати навчальних досягнень за рівнями</w:t>
            </w:r>
          </w:p>
        </w:tc>
        <w:tc>
          <w:tcPr>
            <w:tcW w:w="1592" w:type="dxa"/>
            <w:gridSpan w:val="2"/>
          </w:tcPr>
          <w:p w:rsidR="00240D72" w:rsidRPr="00EF582D" w:rsidRDefault="00240D72" w:rsidP="007A33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Ступінь навченості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  <w:vMerge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240D72" w:rsidRPr="00EF582D" w:rsidRDefault="00240D72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1131" w:type="dxa"/>
          </w:tcPr>
          <w:p w:rsidR="00240D72" w:rsidRPr="00EF582D" w:rsidRDefault="00240D72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ІІ</w:t>
            </w:r>
          </w:p>
        </w:tc>
        <w:tc>
          <w:tcPr>
            <w:tcW w:w="1214" w:type="dxa"/>
          </w:tcPr>
          <w:p w:rsidR="00240D72" w:rsidRPr="00EF582D" w:rsidRDefault="00240D72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ІІІ</w:t>
            </w:r>
          </w:p>
        </w:tc>
        <w:tc>
          <w:tcPr>
            <w:tcW w:w="1153" w:type="dxa"/>
          </w:tcPr>
          <w:p w:rsidR="00240D72" w:rsidRPr="00EF582D" w:rsidRDefault="00240D72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</w:t>
            </w:r>
            <w:r w:rsidRPr="00EF582D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592" w:type="dxa"/>
            <w:gridSpan w:val="2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183" w:type="dxa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214" w:type="dxa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153" w:type="dxa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592" w:type="dxa"/>
            <w:gridSpan w:val="2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ind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1183" w:type="dxa"/>
          </w:tcPr>
          <w:p w:rsidR="00240D72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214" w:type="dxa"/>
          </w:tcPr>
          <w:p w:rsidR="00240D72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153" w:type="dxa"/>
          </w:tcPr>
          <w:p w:rsidR="00240D72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592" w:type="dxa"/>
            <w:gridSpan w:val="2"/>
          </w:tcPr>
          <w:p w:rsidR="00240D72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1183" w:type="dxa"/>
          </w:tcPr>
          <w:p w:rsidR="00240D7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214" w:type="dxa"/>
          </w:tcPr>
          <w:p w:rsidR="00240D7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153" w:type="dxa"/>
          </w:tcPr>
          <w:p w:rsidR="00240D7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592" w:type="dxa"/>
            <w:gridSpan w:val="2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Польська мова</w:t>
            </w:r>
          </w:p>
        </w:tc>
        <w:tc>
          <w:tcPr>
            <w:tcW w:w="1183" w:type="dxa"/>
          </w:tcPr>
          <w:p w:rsidR="00240D72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214" w:type="dxa"/>
          </w:tcPr>
          <w:p w:rsidR="00240D72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  <w:tc>
          <w:tcPr>
            <w:tcW w:w="1153" w:type="dxa"/>
          </w:tcPr>
          <w:p w:rsidR="00240D72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592" w:type="dxa"/>
            <w:gridSpan w:val="2"/>
          </w:tcPr>
          <w:p w:rsidR="00240D72" w:rsidRDefault="00AE2B9B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1183" w:type="dxa"/>
          </w:tcPr>
          <w:p w:rsidR="00240D7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31" w:type="dxa"/>
          </w:tcPr>
          <w:p w:rsidR="00240D7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14" w:type="dxa"/>
          </w:tcPr>
          <w:p w:rsidR="00240D7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153" w:type="dxa"/>
          </w:tcPr>
          <w:p w:rsidR="00240D7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592" w:type="dxa"/>
            <w:gridSpan w:val="2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1183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214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153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592" w:type="dxa"/>
            <w:gridSpan w:val="2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1183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14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153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592" w:type="dxa"/>
            <w:gridSpan w:val="2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Правознавство </w:t>
            </w:r>
          </w:p>
        </w:tc>
        <w:tc>
          <w:tcPr>
            <w:tcW w:w="1183" w:type="dxa"/>
          </w:tcPr>
          <w:p w:rsidR="00240D72" w:rsidRPr="00AE76C5" w:rsidRDefault="00AE76C5" w:rsidP="007A33A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5,6</w:t>
            </w:r>
          </w:p>
        </w:tc>
        <w:tc>
          <w:tcPr>
            <w:tcW w:w="1131" w:type="dxa"/>
          </w:tcPr>
          <w:p w:rsidR="00240D72" w:rsidRPr="00AE76C5" w:rsidRDefault="00AE76C5" w:rsidP="007A33A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16,7</w:t>
            </w:r>
          </w:p>
        </w:tc>
        <w:tc>
          <w:tcPr>
            <w:tcW w:w="1214" w:type="dxa"/>
          </w:tcPr>
          <w:p w:rsidR="00240D72" w:rsidRPr="00AE76C5" w:rsidRDefault="00AE76C5" w:rsidP="007A33A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44,4</w:t>
            </w:r>
          </w:p>
        </w:tc>
        <w:tc>
          <w:tcPr>
            <w:tcW w:w="1153" w:type="dxa"/>
          </w:tcPr>
          <w:p w:rsidR="00240D72" w:rsidRPr="00AE76C5" w:rsidRDefault="00AE76C5" w:rsidP="007A33A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33,3</w:t>
            </w:r>
          </w:p>
        </w:tc>
        <w:tc>
          <w:tcPr>
            <w:tcW w:w="1592" w:type="dxa"/>
            <w:gridSpan w:val="2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Мистецтво </w:t>
            </w:r>
          </w:p>
        </w:tc>
        <w:tc>
          <w:tcPr>
            <w:tcW w:w="1183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214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153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2" w:type="dxa"/>
            <w:gridSpan w:val="2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183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214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153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92" w:type="dxa"/>
            <w:gridSpan w:val="2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Геометрія </w:t>
            </w:r>
          </w:p>
        </w:tc>
        <w:tc>
          <w:tcPr>
            <w:tcW w:w="1183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214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153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592" w:type="dxa"/>
            <w:gridSpan w:val="2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Фізика </w:t>
            </w:r>
          </w:p>
        </w:tc>
        <w:tc>
          <w:tcPr>
            <w:tcW w:w="1183" w:type="dxa"/>
          </w:tcPr>
          <w:p w:rsidR="00240D72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131" w:type="dxa"/>
          </w:tcPr>
          <w:p w:rsidR="00240D72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214" w:type="dxa"/>
          </w:tcPr>
          <w:p w:rsidR="00240D72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153" w:type="dxa"/>
          </w:tcPr>
          <w:p w:rsidR="00240D72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92" w:type="dxa"/>
            <w:gridSpan w:val="2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Хімія </w:t>
            </w:r>
          </w:p>
        </w:tc>
        <w:tc>
          <w:tcPr>
            <w:tcW w:w="1183" w:type="dxa"/>
          </w:tcPr>
          <w:p w:rsidR="00240D72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131" w:type="dxa"/>
          </w:tcPr>
          <w:p w:rsidR="00240D72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1214" w:type="dxa"/>
          </w:tcPr>
          <w:p w:rsidR="00240D72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153" w:type="dxa"/>
          </w:tcPr>
          <w:p w:rsidR="00240D72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592" w:type="dxa"/>
            <w:gridSpan w:val="2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Географія </w:t>
            </w:r>
          </w:p>
        </w:tc>
        <w:tc>
          <w:tcPr>
            <w:tcW w:w="1183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31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  <w:tc>
          <w:tcPr>
            <w:tcW w:w="1214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153" w:type="dxa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592" w:type="dxa"/>
            <w:gridSpan w:val="2"/>
          </w:tcPr>
          <w:p w:rsidR="00240D72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Біологія </w:t>
            </w:r>
          </w:p>
        </w:tc>
        <w:tc>
          <w:tcPr>
            <w:tcW w:w="1183" w:type="dxa"/>
          </w:tcPr>
          <w:p w:rsidR="00240D72" w:rsidRPr="00891799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Pr="00891799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1214" w:type="dxa"/>
          </w:tcPr>
          <w:p w:rsidR="00240D72" w:rsidRPr="00891799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38,9</w:t>
            </w:r>
          </w:p>
        </w:tc>
        <w:tc>
          <w:tcPr>
            <w:tcW w:w="1153" w:type="dxa"/>
          </w:tcPr>
          <w:p w:rsidR="00240D72" w:rsidRPr="00891799" w:rsidRDefault="00DA2ED8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592" w:type="dxa"/>
            <w:gridSpan w:val="2"/>
          </w:tcPr>
          <w:p w:rsidR="00240D72" w:rsidRPr="00891799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Інформатика </w:t>
            </w:r>
          </w:p>
        </w:tc>
        <w:tc>
          <w:tcPr>
            <w:tcW w:w="1183" w:type="dxa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14" w:type="dxa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153" w:type="dxa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</w:t>
            </w:r>
          </w:p>
        </w:tc>
        <w:tc>
          <w:tcPr>
            <w:tcW w:w="1592" w:type="dxa"/>
            <w:gridSpan w:val="2"/>
          </w:tcPr>
          <w:p w:rsidR="00240D7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1183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214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53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  <w:bookmarkStart w:id="0" w:name="_GoBack"/>
            <w:bookmarkEnd w:id="0"/>
          </w:p>
        </w:tc>
        <w:tc>
          <w:tcPr>
            <w:tcW w:w="1592" w:type="dxa"/>
            <w:gridSpan w:val="2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E28A0" w:rsidTr="007E28A0">
        <w:trPr>
          <w:gridAfter w:val="1"/>
          <w:wAfter w:w="37" w:type="dxa"/>
        </w:trPr>
        <w:tc>
          <w:tcPr>
            <w:tcW w:w="3397" w:type="dxa"/>
          </w:tcPr>
          <w:p w:rsidR="007E28A0" w:rsidRPr="005D2745" w:rsidRDefault="007E28A0" w:rsidP="007E28A0">
            <w:pPr>
              <w:spacing w:line="276" w:lineRule="auto"/>
              <w:ind w:right="-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Трудове навчання</w:t>
            </w: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хл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83" w:type="dxa"/>
          </w:tcPr>
          <w:p w:rsidR="007E28A0" w:rsidRDefault="0043279C" w:rsidP="007E28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7E28A0" w:rsidRPr="005D2745" w:rsidRDefault="007E28A0" w:rsidP="007E28A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14,3</w:t>
            </w:r>
          </w:p>
        </w:tc>
        <w:tc>
          <w:tcPr>
            <w:tcW w:w="1214" w:type="dxa"/>
          </w:tcPr>
          <w:p w:rsidR="007E28A0" w:rsidRPr="005D2745" w:rsidRDefault="007E28A0" w:rsidP="007E28A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85,7</w:t>
            </w:r>
          </w:p>
        </w:tc>
        <w:tc>
          <w:tcPr>
            <w:tcW w:w="1153" w:type="dxa"/>
          </w:tcPr>
          <w:p w:rsidR="007E28A0" w:rsidRDefault="0043279C" w:rsidP="007E28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2" w:type="dxa"/>
            <w:gridSpan w:val="2"/>
          </w:tcPr>
          <w:p w:rsidR="007E28A0" w:rsidRDefault="0005098C" w:rsidP="007E28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7E28A0" w:rsidTr="007E28A0">
        <w:trPr>
          <w:gridAfter w:val="1"/>
          <w:wAfter w:w="37" w:type="dxa"/>
        </w:trPr>
        <w:tc>
          <w:tcPr>
            <w:tcW w:w="3397" w:type="dxa"/>
          </w:tcPr>
          <w:p w:rsidR="007E28A0" w:rsidRPr="007E28A0" w:rsidRDefault="007E28A0" w:rsidP="007E28A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Трудове навчання</w:t>
            </w: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  <w:lang w:val="ru-RU"/>
              </w:rPr>
              <w:t>дів</w:t>
            </w:r>
            <w:proofErr w:type="spellEnd"/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183" w:type="dxa"/>
          </w:tcPr>
          <w:p w:rsidR="007E28A0" w:rsidRDefault="0043279C" w:rsidP="007E28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7E28A0" w:rsidRDefault="0043279C" w:rsidP="007E28A0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14" w:type="dxa"/>
          </w:tcPr>
          <w:p w:rsidR="007E28A0" w:rsidRDefault="0005098C" w:rsidP="0005098C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27,3</w:t>
            </w:r>
          </w:p>
        </w:tc>
        <w:tc>
          <w:tcPr>
            <w:tcW w:w="1153" w:type="dxa"/>
          </w:tcPr>
          <w:p w:rsidR="007E28A0" w:rsidRDefault="0005098C" w:rsidP="007E28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72,7</w:t>
            </w:r>
          </w:p>
        </w:tc>
        <w:tc>
          <w:tcPr>
            <w:tcW w:w="1592" w:type="dxa"/>
            <w:gridSpan w:val="2"/>
          </w:tcPr>
          <w:p w:rsidR="007E28A0" w:rsidRDefault="0005098C" w:rsidP="007E28A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40D72" w:rsidTr="007E28A0">
        <w:trPr>
          <w:gridAfter w:val="1"/>
          <w:wAfter w:w="37" w:type="dxa"/>
        </w:trPr>
        <w:tc>
          <w:tcPr>
            <w:tcW w:w="3397" w:type="dxa"/>
          </w:tcPr>
          <w:p w:rsidR="00240D72" w:rsidRDefault="00240D7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183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1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4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53" w:type="dxa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  <w:tc>
          <w:tcPr>
            <w:tcW w:w="1592" w:type="dxa"/>
            <w:gridSpan w:val="2"/>
          </w:tcPr>
          <w:p w:rsidR="00240D72" w:rsidRDefault="00631DB1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40D72" w:rsidRDefault="00240D72" w:rsidP="007A33AF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</w:p>
    <w:p w:rsidR="008A7122" w:rsidRPr="00C52FB3" w:rsidRDefault="00240D72" w:rsidP="007A33AF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 клас (1</w:t>
      </w:r>
      <w:r w:rsidR="00D65A31">
        <w:rPr>
          <w:b/>
          <w:sz w:val="28"/>
          <w:szCs w:val="28"/>
          <w:u w:val="single"/>
        </w:rPr>
        <w:t>2</w:t>
      </w:r>
      <w:r w:rsidR="008A7122" w:rsidRPr="00C52FB3">
        <w:rPr>
          <w:b/>
          <w:sz w:val="28"/>
          <w:szCs w:val="28"/>
          <w:u w:val="single"/>
        </w:rPr>
        <w:t xml:space="preserve"> учнів)</w:t>
      </w:r>
    </w:p>
    <w:tbl>
      <w:tblPr>
        <w:tblStyle w:val="a6"/>
        <w:tblW w:w="9708" w:type="dxa"/>
        <w:tblLook w:val="04A0" w:firstRow="1" w:lastRow="0" w:firstColumn="1" w:lastColumn="0" w:noHBand="0" w:noVBand="1"/>
      </w:tblPr>
      <w:tblGrid>
        <w:gridCol w:w="2778"/>
        <w:gridCol w:w="1324"/>
        <w:gridCol w:w="1336"/>
        <w:gridCol w:w="1343"/>
        <w:gridCol w:w="1335"/>
        <w:gridCol w:w="1592"/>
      </w:tblGrid>
      <w:tr w:rsidR="008A7122" w:rsidTr="00AE76C5">
        <w:tc>
          <w:tcPr>
            <w:tcW w:w="2778" w:type="dxa"/>
            <w:vMerge w:val="restart"/>
          </w:tcPr>
          <w:p w:rsidR="008A7122" w:rsidRPr="00EF582D" w:rsidRDefault="008A7122" w:rsidP="007A33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5338" w:type="dxa"/>
            <w:gridSpan w:val="4"/>
          </w:tcPr>
          <w:p w:rsidR="008A7122" w:rsidRPr="00EF582D" w:rsidRDefault="008A7122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Результати навчальних досягнень за рівнями</w:t>
            </w:r>
          </w:p>
        </w:tc>
        <w:tc>
          <w:tcPr>
            <w:tcW w:w="1592" w:type="dxa"/>
            <w:vMerge w:val="restart"/>
          </w:tcPr>
          <w:p w:rsidR="008A7122" w:rsidRPr="00EF582D" w:rsidRDefault="008A7122" w:rsidP="007A33A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Ступінь навченості</w:t>
            </w:r>
          </w:p>
        </w:tc>
      </w:tr>
      <w:tr w:rsidR="008A7122" w:rsidTr="00AE76C5">
        <w:tc>
          <w:tcPr>
            <w:tcW w:w="2778" w:type="dxa"/>
            <w:vMerge/>
          </w:tcPr>
          <w:p w:rsidR="008A7122" w:rsidRDefault="008A712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8A7122" w:rsidRPr="00EF582D" w:rsidRDefault="008A7122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</w:t>
            </w:r>
          </w:p>
        </w:tc>
        <w:tc>
          <w:tcPr>
            <w:tcW w:w="1336" w:type="dxa"/>
          </w:tcPr>
          <w:p w:rsidR="008A7122" w:rsidRPr="00EF582D" w:rsidRDefault="008A7122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ІІ</w:t>
            </w:r>
          </w:p>
        </w:tc>
        <w:tc>
          <w:tcPr>
            <w:tcW w:w="1343" w:type="dxa"/>
          </w:tcPr>
          <w:p w:rsidR="008A7122" w:rsidRPr="00EF582D" w:rsidRDefault="008A7122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ІІІ</w:t>
            </w:r>
          </w:p>
        </w:tc>
        <w:tc>
          <w:tcPr>
            <w:tcW w:w="1335" w:type="dxa"/>
          </w:tcPr>
          <w:p w:rsidR="008A7122" w:rsidRPr="00EF582D" w:rsidRDefault="008A7122" w:rsidP="007A33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F582D">
              <w:rPr>
                <w:b/>
                <w:sz w:val="28"/>
                <w:szCs w:val="28"/>
              </w:rPr>
              <w:t>І</w:t>
            </w:r>
            <w:r w:rsidRPr="00EF582D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592" w:type="dxa"/>
            <w:vMerge/>
          </w:tcPr>
          <w:p w:rsidR="008A7122" w:rsidRDefault="008A712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8A7122" w:rsidTr="00AE76C5">
        <w:tc>
          <w:tcPr>
            <w:tcW w:w="2778" w:type="dxa"/>
          </w:tcPr>
          <w:p w:rsidR="008A7122" w:rsidRDefault="008A712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1324" w:type="dxa"/>
          </w:tcPr>
          <w:p w:rsidR="008A712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8A712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43" w:type="dxa"/>
          </w:tcPr>
          <w:p w:rsidR="008A712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</w:tcPr>
          <w:p w:rsidR="008A712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2" w:type="dxa"/>
          </w:tcPr>
          <w:p w:rsidR="008A712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A7122" w:rsidTr="00AE76C5">
        <w:tc>
          <w:tcPr>
            <w:tcW w:w="2778" w:type="dxa"/>
          </w:tcPr>
          <w:p w:rsidR="008A7122" w:rsidRDefault="008A7122" w:rsidP="007A33AF">
            <w:pPr>
              <w:spacing w:line="276" w:lineRule="auto"/>
              <w:ind w:righ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література</w:t>
            </w:r>
          </w:p>
        </w:tc>
        <w:tc>
          <w:tcPr>
            <w:tcW w:w="1324" w:type="dxa"/>
          </w:tcPr>
          <w:p w:rsidR="008A712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8A712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343" w:type="dxa"/>
          </w:tcPr>
          <w:p w:rsidR="008A712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335" w:type="dxa"/>
          </w:tcPr>
          <w:p w:rsidR="008A712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2" w:type="dxa"/>
          </w:tcPr>
          <w:p w:rsidR="008A712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A7122" w:rsidTr="00AE76C5">
        <w:tc>
          <w:tcPr>
            <w:tcW w:w="2778" w:type="dxa"/>
          </w:tcPr>
          <w:p w:rsidR="008A7122" w:rsidRDefault="008A7122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Англійська мова</w:t>
            </w:r>
          </w:p>
        </w:tc>
        <w:tc>
          <w:tcPr>
            <w:tcW w:w="1324" w:type="dxa"/>
          </w:tcPr>
          <w:p w:rsidR="008A712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8A712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343" w:type="dxa"/>
          </w:tcPr>
          <w:p w:rsidR="008A712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335" w:type="dxa"/>
          </w:tcPr>
          <w:p w:rsidR="008A7122" w:rsidRDefault="007911CD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2" w:type="dxa"/>
          </w:tcPr>
          <w:p w:rsidR="008A7122" w:rsidRDefault="0005098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126774" w:rsidTr="00AE76C5">
        <w:tc>
          <w:tcPr>
            <w:tcW w:w="2778" w:type="dxa"/>
          </w:tcPr>
          <w:p w:rsidR="00126774" w:rsidRDefault="00126774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Польська мова</w:t>
            </w:r>
          </w:p>
        </w:tc>
        <w:tc>
          <w:tcPr>
            <w:tcW w:w="1324" w:type="dxa"/>
          </w:tcPr>
          <w:p w:rsidR="00126774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126774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343" w:type="dxa"/>
          </w:tcPr>
          <w:p w:rsidR="00126774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335" w:type="dxa"/>
          </w:tcPr>
          <w:p w:rsidR="00126774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2" w:type="dxa"/>
          </w:tcPr>
          <w:p w:rsidR="00126774" w:rsidRDefault="0043279C" w:rsidP="007A33A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література</w:t>
            </w:r>
          </w:p>
        </w:tc>
        <w:tc>
          <w:tcPr>
            <w:tcW w:w="1324" w:type="dxa"/>
          </w:tcPr>
          <w:p w:rsidR="00AE76C5" w:rsidRPr="00AE76C5" w:rsidRDefault="007911CD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36" w:type="dxa"/>
          </w:tcPr>
          <w:p w:rsidR="00AE76C5" w:rsidRPr="00AE76C5" w:rsidRDefault="007911CD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16,7</w:t>
            </w:r>
          </w:p>
        </w:tc>
        <w:tc>
          <w:tcPr>
            <w:tcW w:w="1343" w:type="dxa"/>
          </w:tcPr>
          <w:p w:rsidR="00AE76C5" w:rsidRPr="00AE76C5" w:rsidRDefault="007911CD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33,3</w:t>
            </w:r>
          </w:p>
        </w:tc>
        <w:tc>
          <w:tcPr>
            <w:tcW w:w="1335" w:type="dxa"/>
          </w:tcPr>
          <w:p w:rsidR="00AE76C5" w:rsidRDefault="007911CD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2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1324" w:type="dxa"/>
          </w:tcPr>
          <w:p w:rsidR="00AE76C5" w:rsidRP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8,3</w:t>
            </w:r>
          </w:p>
        </w:tc>
        <w:tc>
          <w:tcPr>
            <w:tcW w:w="1336" w:type="dxa"/>
          </w:tcPr>
          <w:p w:rsidR="00AE76C5" w:rsidRP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16,7</w:t>
            </w:r>
          </w:p>
        </w:tc>
        <w:tc>
          <w:tcPr>
            <w:tcW w:w="1343" w:type="dxa"/>
          </w:tcPr>
          <w:p w:rsidR="00AE76C5" w:rsidRP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335" w:type="dxa"/>
          </w:tcPr>
          <w:p w:rsidR="00AE76C5" w:rsidRP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1592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1324" w:type="dxa"/>
          </w:tcPr>
          <w:p w:rsidR="00AE76C5" w:rsidRP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36" w:type="dxa"/>
          </w:tcPr>
          <w:p w:rsidR="00AE76C5" w:rsidRP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1343" w:type="dxa"/>
          </w:tcPr>
          <w:p w:rsidR="00AE76C5" w:rsidRP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33,3</w:t>
            </w:r>
          </w:p>
        </w:tc>
        <w:tc>
          <w:tcPr>
            <w:tcW w:w="1335" w:type="dxa"/>
          </w:tcPr>
          <w:p w:rsidR="00AE76C5" w:rsidRP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41,7</w:t>
            </w:r>
          </w:p>
        </w:tc>
        <w:tc>
          <w:tcPr>
            <w:tcW w:w="1592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1324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343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592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Геометрія </w:t>
            </w:r>
          </w:p>
        </w:tc>
        <w:tc>
          <w:tcPr>
            <w:tcW w:w="1324" w:type="dxa"/>
          </w:tcPr>
          <w:p w:rsidR="00AE76C5" w:rsidRDefault="0043279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AE76C5" w:rsidRDefault="0043279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343" w:type="dxa"/>
          </w:tcPr>
          <w:p w:rsidR="00AE76C5" w:rsidRDefault="0043279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</w:tcPr>
          <w:p w:rsidR="00AE76C5" w:rsidRDefault="0043279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592" w:type="dxa"/>
          </w:tcPr>
          <w:p w:rsidR="00AE76C5" w:rsidRDefault="0043279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Фізика </w:t>
            </w:r>
          </w:p>
        </w:tc>
        <w:tc>
          <w:tcPr>
            <w:tcW w:w="1324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343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335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92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Астрономія </w:t>
            </w:r>
          </w:p>
        </w:tc>
        <w:tc>
          <w:tcPr>
            <w:tcW w:w="1324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43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335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592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Хімія </w:t>
            </w:r>
          </w:p>
        </w:tc>
        <w:tc>
          <w:tcPr>
            <w:tcW w:w="1324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343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335" w:type="dxa"/>
          </w:tcPr>
          <w:p w:rsidR="00AE76C5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592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Географія </w:t>
            </w:r>
          </w:p>
        </w:tc>
        <w:tc>
          <w:tcPr>
            <w:tcW w:w="1324" w:type="dxa"/>
          </w:tcPr>
          <w:p w:rsidR="00AE76C5" w:rsidRDefault="0043279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AE76C5" w:rsidRDefault="0043279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343" w:type="dxa"/>
          </w:tcPr>
          <w:p w:rsidR="00AE76C5" w:rsidRDefault="0043279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335" w:type="dxa"/>
          </w:tcPr>
          <w:p w:rsidR="00AE76C5" w:rsidRDefault="0043279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58,3</w:t>
            </w:r>
          </w:p>
        </w:tc>
        <w:tc>
          <w:tcPr>
            <w:tcW w:w="1592" w:type="dxa"/>
          </w:tcPr>
          <w:p w:rsidR="00AE76C5" w:rsidRDefault="0043279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Біологія </w:t>
            </w:r>
          </w:p>
        </w:tc>
        <w:tc>
          <w:tcPr>
            <w:tcW w:w="1324" w:type="dxa"/>
          </w:tcPr>
          <w:p w:rsidR="00AE76C5" w:rsidRPr="00891799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AE76C5" w:rsidRPr="00891799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  <w:tc>
          <w:tcPr>
            <w:tcW w:w="1343" w:type="dxa"/>
          </w:tcPr>
          <w:p w:rsidR="00AE76C5" w:rsidRPr="00891799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</w:p>
        </w:tc>
        <w:tc>
          <w:tcPr>
            <w:tcW w:w="1335" w:type="dxa"/>
          </w:tcPr>
          <w:p w:rsidR="00AE76C5" w:rsidRPr="00891799" w:rsidRDefault="00DA2ED8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2" w:type="dxa"/>
          </w:tcPr>
          <w:p w:rsidR="00AE76C5" w:rsidRPr="00891799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Інформатика </w:t>
            </w:r>
          </w:p>
        </w:tc>
        <w:tc>
          <w:tcPr>
            <w:tcW w:w="1324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343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41,7</w:t>
            </w:r>
          </w:p>
        </w:tc>
        <w:tc>
          <w:tcPr>
            <w:tcW w:w="1335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92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5D2745" w:rsidTr="00AE76C5">
        <w:tc>
          <w:tcPr>
            <w:tcW w:w="2778" w:type="dxa"/>
          </w:tcPr>
          <w:p w:rsidR="005D2745" w:rsidRDefault="005D2745" w:rsidP="005D2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Технології </w:t>
            </w:r>
          </w:p>
        </w:tc>
        <w:tc>
          <w:tcPr>
            <w:tcW w:w="1324" w:type="dxa"/>
          </w:tcPr>
          <w:p w:rsidR="005D2745" w:rsidRPr="005D2745" w:rsidRDefault="005D2745" w:rsidP="005D274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36" w:type="dxa"/>
          </w:tcPr>
          <w:p w:rsidR="005D2745" w:rsidRPr="005D2745" w:rsidRDefault="005D2745" w:rsidP="005D274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43" w:type="dxa"/>
          </w:tcPr>
          <w:p w:rsidR="005D2745" w:rsidRPr="005D2745" w:rsidRDefault="005D2745" w:rsidP="005D274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8,3</w:t>
            </w:r>
          </w:p>
        </w:tc>
        <w:tc>
          <w:tcPr>
            <w:tcW w:w="1335" w:type="dxa"/>
          </w:tcPr>
          <w:p w:rsidR="005D2745" w:rsidRPr="005D2745" w:rsidRDefault="005D2745" w:rsidP="005D274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91,7</w:t>
            </w:r>
          </w:p>
        </w:tc>
        <w:tc>
          <w:tcPr>
            <w:tcW w:w="1592" w:type="dxa"/>
          </w:tcPr>
          <w:p w:rsidR="005D2745" w:rsidRDefault="0005098C" w:rsidP="005D274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Захист України</w:t>
            </w:r>
          </w:p>
        </w:tc>
        <w:tc>
          <w:tcPr>
            <w:tcW w:w="1324" w:type="dxa"/>
          </w:tcPr>
          <w:p w:rsidR="00AE76C5" w:rsidRPr="005D2745" w:rsidRDefault="005D274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36" w:type="dxa"/>
          </w:tcPr>
          <w:p w:rsidR="00AE76C5" w:rsidRPr="005D2745" w:rsidRDefault="005D274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343" w:type="dxa"/>
          </w:tcPr>
          <w:p w:rsidR="00AE76C5" w:rsidRPr="005D2745" w:rsidRDefault="005D274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8,3</w:t>
            </w:r>
          </w:p>
        </w:tc>
        <w:tc>
          <w:tcPr>
            <w:tcW w:w="1335" w:type="dxa"/>
          </w:tcPr>
          <w:p w:rsidR="00AE76C5" w:rsidRPr="005D2745" w:rsidRDefault="005D2745" w:rsidP="00AE76C5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91,7</w:t>
            </w:r>
          </w:p>
        </w:tc>
        <w:tc>
          <w:tcPr>
            <w:tcW w:w="1592" w:type="dxa"/>
          </w:tcPr>
          <w:p w:rsidR="00AE76C5" w:rsidRDefault="0005098C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</w:tr>
      <w:tr w:rsidR="00AE76C5" w:rsidTr="00AE76C5">
        <w:tc>
          <w:tcPr>
            <w:tcW w:w="2778" w:type="dxa"/>
          </w:tcPr>
          <w:p w:rsidR="00AE76C5" w:rsidRDefault="00AE76C5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1324" w:type="dxa"/>
          </w:tcPr>
          <w:p w:rsidR="00AE76C5" w:rsidRDefault="00631DB1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6" w:type="dxa"/>
          </w:tcPr>
          <w:p w:rsidR="00AE76C5" w:rsidRDefault="00631DB1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43" w:type="dxa"/>
          </w:tcPr>
          <w:p w:rsidR="00AE76C5" w:rsidRDefault="00631DB1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AE76C5" w:rsidRDefault="00631DB1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92" w:type="dxa"/>
          </w:tcPr>
          <w:p w:rsidR="00AE76C5" w:rsidRDefault="00631DB1" w:rsidP="00AE76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8A7122" w:rsidRPr="00757251" w:rsidRDefault="008A7122" w:rsidP="007A33AF">
      <w:pPr>
        <w:spacing w:line="276" w:lineRule="auto"/>
        <w:ind w:firstLine="540"/>
        <w:jc w:val="both"/>
        <w:rPr>
          <w:sz w:val="28"/>
          <w:szCs w:val="28"/>
        </w:rPr>
      </w:pPr>
    </w:p>
    <w:p w:rsidR="00F479D3" w:rsidRPr="00F479D3" w:rsidRDefault="00F479D3" w:rsidP="007A33AF">
      <w:pPr>
        <w:spacing w:line="276" w:lineRule="auto"/>
        <w:ind w:firstLine="540"/>
        <w:jc w:val="both"/>
        <w:rPr>
          <w:b/>
          <w:sz w:val="28"/>
          <w:szCs w:val="28"/>
          <w:u w:val="single"/>
        </w:rPr>
      </w:pPr>
      <w:r w:rsidRPr="00F479D3">
        <w:rPr>
          <w:b/>
          <w:sz w:val="28"/>
          <w:szCs w:val="28"/>
          <w:u w:val="single"/>
          <w:lang w:val="en-US"/>
        </w:rPr>
        <w:t>V</w:t>
      </w:r>
      <w:r w:rsidRPr="00F479D3">
        <w:rPr>
          <w:b/>
          <w:sz w:val="28"/>
          <w:szCs w:val="28"/>
          <w:u w:val="single"/>
        </w:rPr>
        <w:t xml:space="preserve">. Співпраця з батьками </w:t>
      </w:r>
    </w:p>
    <w:p w:rsidR="00F479D3" w:rsidRPr="00F479D3" w:rsidRDefault="00F479D3" w:rsidP="007A33AF">
      <w:pPr>
        <w:spacing w:line="276" w:lineRule="auto"/>
        <w:ind w:firstLine="540"/>
        <w:jc w:val="both"/>
        <w:rPr>
          <w:sz w:val="28"/>
          <w:szCs w:val="28"/>
        </w:rPr>
      </w:pPr>
      <w:r w:rsidRPr="00F479D3">
        <w:rPr>
          <w:sz w:val="28"/>
          <w:szCs w:val="28"/>
        </w:rPr>
        <w:t xml:space="preserve">Виховання учня в </w:t>
      </w:r>
      <w:r w:rsidR="00240D72">
        <w:rPr>
          <w:sz w:val="28"/>
          <w:szCs w:val="28"/>
        </w:rPr>
        <w:t>ліцеї</w:t>
      </w:r>
      <w:r w:rsidRPr="00F479D3">
        <w:rPr>
          <w:sz w:val="28"/>
          <w:szCs w:val="28"/>
        </w:rPr>
        <w:t xml:space="preserve"> та сім'ї – щоденний безперервний процес. Тому педагогічний колектив працює в тісній співпраці з батьківським колективом з метою створення найсприятливіших умов для самореалізації та розвитку дитини. Батьки є соціальним замовником </w:t>
      </w:r>
      <w:r w:rsidR="00240D72">
        <w:rPr>
          <w:sz w:val="28"/>
          <w:szCs w:val="28"/>
        </w:rPr>
        <w:t>ліцею</w:t>
      </w:r>
      <w:r w:rsidRPr="00F479D3">
        <w:rPr>
          <w:sz w:val="28"/>
          <w:szCs w:val="28"/>
        </w:rPr>
        <w:t xml:space="preserve">, а тому беруть активну участь </w:t>
      </w:r>
      <w:r w:rsidR="000E4370">
        <w:rPr>
          <w:sz w:val="28"/>
          <w:szCs w:val="28"/>
        </w:rPr>
        <w:t>в</w:t>
      </w:r>
      <w:r w:rsidRPr="00F479D3">
        <w:rPr>
          <w:sz w:val="28"/>
          <w:szCs w:val="28"/>
        </w:rPr>
        <w:t xml:space="preserve"> </w:t>
      </w:r>
      <w:r w:rsidR="00240D72">
        <w:rPr>
          <w:sz w:val="28"/>
          <w:szCs w:val="28"/>
        </w:rPr>
        <w:t>освітньому</w:t>
      </w:r>
      <w:r w:rsidRPr="00F479D3">
        <w:rPr>
          <w:sz w:val="28"/>
          <w:szCs w:val="28"/>
        </w:rPr>
        <w:t xml:space="preserve"> процесі. </w:t>
      </w:r>
    </w:p>
    <w:p w:rsidR="00F479D3" w:rsidRPr="00F479D3" w:rsidRDefault="00F479D3" w:rsidP="007A33AF">
      <w:pPr>
        <w:spacing w:line="276" w:lineRule="auto"/>
        <w:ind w:firstLine="540"/>
        <w:jc w:val="both"/>
        <w:rPr>
          <w:sz w:val="28"/>
          <w:szCs w:val="28"/>
        </w:rPr>
      </w:pPr>
      <w:r w:rsidRPr="00F479D3">
        <w:rPr>
          <w:sz w:val="28"/>
          <w:szCs w:val="28"/>
        </w:rPr>
        <w:t xml:space="preserve">Класні керівники тісно співпрацюють із сім’ями своїх вихованців: спілкуються з родиною, тримають на контролі відвідування та успішність учнів, залучають до організованого проведення дозвілля. </w:t>
      </w:r>
    </w:p>
    <w:p w:rsidR="00F479D3" w:rsidRPr="00910CE5" w:rsidRDefault="00F479D3" w:rsidP="007A33AF">
      <w:pPr>
        <w:spacing w:before="240" w:line="276" w:lineRule="auto"/>
        <w:ind w:firstLine="540"/>
        <w:jc w:val="both"/>
        <w:rPr>
          <w:b/>
          <w:sz w:val="28"/>
          <w:szCs w:val="28"/>
          <w:u w:val="single"/>
        </w:rPr>
      </w:pPr>
      <w:r w:rsidRPr="00910CE5">
        <w:rPr>
          <w:b/>
          <w:sz w:val="28"/>
          <w:szCs w:val="28"/>
          <w:u w:val="single"/>
          <w:lang w:val="en-US"/>
        </w:rPr>
        <w:t>V</w:t>
      </w:r>
      <w:r w:rsidRPr="00910CE5">
        <w:rPr>
          <w:b/>
          <w:sz w:val="28"/>
          <w:szCs w:val="28"/>
          <w:u w:val="single"/>
        </w:rPr>
        <w:t xml:space="preserve">І. Виховна та </w:t>
      </w:r>
      <w:proofErr w:type="spellStart"/>
      <w:r w:rsidRPr="00910CE5">
        <w:rPr>
          <w:b/>
          <w:sz w:val="28"/>
          <w:szCs w:val="28"/>
          <w:u w:val="single"/>
        </w:rPr>
        <w:t>правовиховна</w:t>
      </w:r>
      <w:proofErr w:type="spellEnd"/>
      <w:r w:rsidRPr="00910CE5">
        <w:rPr>
          <w:b/>
          <w:sz w:val="28"/>
          <w:szCs w:val="28"/>
          <w:u w:val="single"/>
        </w:rPr>
        <w:t xml:space="preserve"> робота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Виховна робота в ліцеї  протягом 2022-2023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н.р</w:t>
      </w:r>
      <w:proofErr w:type="spellEnd"/>
      <w:r w:rsidRPr="00910CE5">
        <w:rPr>
          <w:rFonts w:eastAsia="Calibri"/>
          <w:sz w:val="28"/>
          <w:szCs w:val="28"/>
          <w:lang w:eastAsia="en-US"/>
        </w:rPr>
        <w:t>. була спрямована на виконання завдань, поставлених Законами України «Про освіту», «Про охорону дитинства», «Про попередження насильства в сім’ї», Конвенцією про права дитини, Указом Президента України від 18 травня 2019 року №28/6/2019 «Про стратегію національно-патріотичного виховання», Програмою «Нова українська школа в поступі до цінностей», загальнодержавними та обласними програмами з питань формування здорового способу життя, профілактики ВІЛ-інфікування, попередження насильства над неповнолітніми, профілактики дитячої бездоглядності та злочинності, правової та психологічної підтримки дітей, які потрапили в складні соціальні умови.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Відповідно до  листа МОН від 10.08.2022 №9105-22</w:t>
      </w:r>
      <w:r w:rsidRPr="00910CE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910CE5">
        <w:rPr>
          <w:rFonts w:eastAsia="Calibri"/>
          <w:sz w:val="28"/>
          <w:szCs w:val="28"/>
          <w:lang w:eastAsia="en-US"/>
        </w:rPr>
        <w:t xml:space="preserve"> «Щодо організації виховного процесу в закладах освіти у 2022/2023 н. р.» головними напрямами у </w:t>
      </w:r>
      <w:r w:rsidRPr="00910CE5">
        <w:rPr>
          <w:rFonts w:eastAsia="Calibri"/>
          <w:sz w:val="28"/>
          <w:szCs w:val="28"/>
          <w:lang w:eastAsia="en-US"/>
        </w:rPr>
        <w:lastRenderedPageBreak/>
        <w:t xml:space="preserve">виховній роботі були: права дитини,  національно-патріотичне виховання, протидія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булінгу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, запобігання домашньому насильству, запобігання та протидія торгівлі людьми, профілактика шкідливих звичок та девіантної поведінки. У зв’язку з російсько-українською війною ліцей мав змішану асинхронну форму навчання, відповідно виховна робота здійснювалася з урахуванням специфіки організації освітнього процесу. 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Очікуваний результат – формування цілісної особистості, яка має активну творчу і соціальну позицію, високі моральні якості, які постійно вдосконалює, уміє турбуватися про своє фізичне і психічне здоров’я, прагне до знань і має певний достатній життєвий досвід, тобто готова до суспільного життя.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Пріоритетами виховної роботи були: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Ціннісне ставлення до себе;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Ціннісне ставлення до сім’ї, родини, людей;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Ціннісне ставлення особистості до суспільства і держави;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Ціннісне ставлення до праці;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Ціннісне ставлення до природи;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Ціннісне ставлення до культури і мистецтва.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На початку навчального року було сплановано виховну роботу та визначено її основні орієнтири на 2022-23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н.р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. Зважаючи на російську агресію та воєнний стан у країні, учні з 1 вересня приступили до змішаної форми навчання, що позначилося на усіх напрямках роботи закладу. Зокрема, виховні години проводилися у очному та  заочному форматі та були винесені окремим розділом «Виховна робота» у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Класрумі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. 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Упродовж 2022-2023 навчального року  були проведені дистанційні та очні  інформаційні заходи, присвячені знаменним та пам’ятним датам нашої держави. 1 вересня відбулася традиційна лінійка до Дня знань для учнів початкової школи та 5, 11 класів. На лінійці проводилася акція «Донати замість квітів» , завдяки якій було зібрано і передано кошти в сумі біля 17 тис. грн. у волонтерський штаб «Ангар» (м. Луцьк). В перший тиждень вересня були оновлені Правила для учнів та доведені до відома учителів, учнів та батьків. У вересні також відбувся Тиждень правил дорожнього руху (класні керівники). У вересні в ліцеї  проходив Олімпійський тиждень, до якого вчителі фізичної культури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Головій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Т.П. та Батрак О.І. підготували різноманітні спортивні заходи для учнів, 21 вересня учнями  разом з класними керівниками були проведені заходи  та відзняті відеоролики до Міжнародного дня миру.   У кінці вересня до роковин трагедії в Бабиному Яру відбулися тематичні виховні години по класах.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Традиційно 11 клас під керівництвом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Супрунець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А.М. підготував творче вітання педагогічному колективу до Дня учителя. 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Значно посилився напрямок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громадянсько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-патріотичного і національного виховання. До Дня захисників і захисниць  та Дня козацтва  були організовані </w:t>
      </w:r>
      <w:r w:rsidRPr="00910CE5">
        <w:rPr>
          <w:rFonts w:eastAsia="Calibri"/>
          <w:sz w:val="28"/>
          <w:szCs w:val="28"/>
          <w:lang w:eastAsia="en-US"/>
        </w:rPr>
        <w:lastRenderedPageBreak/>
        <w:t xml:space="preserve">різноманітні заходи по класах. До Дня Гідності і Свободи, Дня Героїв Небесної Сотні, Дня Єдності  відбувалися тематичні години спілкування, інформаційні хвилинки, 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уроки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звитяги. У бібліотеці Будинку культури силами учительки історії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Бєлової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М.А. та учнів 8-А класу був проведений тематичний захід до роковин Голодомору. Відзначався День української хустки. На День вишиванки учні та вчителі організували святкове дефіле у вишиванках та загальношкільний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флешмоб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. Учні, учителі та батьки активно долучалися до волонтерської діяльності. Окрім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Першовересневої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акції «Донати замість квітів», у ліцеї силами педколективу закуплялися продукти та засоби гігієни на передову. Учні передавали листи і малюнки зі словами підтримки для українських воїнів. На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уроках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трудового навчання та виховних годинах виготовлялися окопні свічки для бійців. На День волонтера 5 грудня у ліцей були запрошені учасники ГО «Військові капелани Волині». Двічі проводилася благодійна лотерея на підтримку ЗСУ, усі кошти з якої були передані на потреби 100-ї волинської бригади. Вчителі історії долучилися до меморіального пошуково-дослідницького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проєкту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«Небесний легіон Волині» (квітень-травень). Традиційно учні ліцею провели мітинг-реквієм  до Дня пам’яті і примирення 8 травня біля меморіалу загиблим у Другій світовій війні. Учасники гри «Сокіл-Джура» здобули призові місця у обласній інтелектуальній грі «Відун» (3 місце,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Бєлова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М.А.) та 1 місце обласному конкурсі з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домедичної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підготовки (Денисов М.В.).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Посилилася виховна робота закладу у напрямку створення безпечного освітнього середовища. Був обговорений з учнями, батьками і вчителями, укладений і затверджений Кодекс безпечного освітнього середовища (березень 2023 р.) З 1 вересня були  запроваджені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Уроки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безпеки. До профілактичних зустрічей з дітьми запрошувалися працівники ДСНС у Волинській області, патрульної поліції Волинської області. Діти брали участь у різноманітних конкурсах з питань безпеки. Так, у конкурсі малюнків "Безпечне дитинство з поліцейським офіцером громади" учні ліцею здобули 6 призових місць. З 03.10 по 07.10 проходив Тиждень знань з основ безпеки життєдіяльності. Протягом тижня учні стали глядачами і учасниками багатьох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активностей</w:t>
      </w:r>
      <w:proofErr w:type="spellEnd"/>
      <w:r w:rsidRPr="00910CE5">
        <w:rPr>
          <w:rFonts w:eastAsia="Calibri"/>
          <w:sz w:val="28"/>
          <w:szCs w:val="28"/>
          <w:lang w:eastAsia="en-US"/>
        </w:rPr>
        <w:t>. Також проводилися: тематичний Тиждень профорієнтації (Іванчук А.І.), Тиждень психології (Іванчук А.І.), Тиждень безпеки  дорожнього руху (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Чухілевич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О.П.,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Чабарай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Т.Р.) та інші.  У грудні в ліцеї  проходив також Тиждень правових знань до Міжнародного Дня прав людини, де учні школи у заходах різного формату могли поглибити свою обізнаність у сфері прав дитини.</w:t>
      </w:r>
      <w:r w:rsidRPr="00910CE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Урізноманітнилися форми і методи запобіганню та протидії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булінгу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. У останній тиждень вересня у ліцеї відбувся також Тиждень протидії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булінгу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. Усі учні 1-11 класів були охоплені різними формами просвітницької роботи по </w:t>
      </w:r>
      <w:r w:rsidRPr="00910CE5">
        <w:rPr>
          <w:rFonts w:eastAsia="Calibri"/>
          <w:sz w:val="28"/>
          <w:szCs w:val="28"/>
          <w:lang w:eastAsia="en-US"/>
        </w:rPr>
        <w:lastRenderedPageBreak/>
        <w:t xml:space="preserve">запобіганню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булінгу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. З 29.09 по  07.10 в класах був проведений Національний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антибулінговий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урок. 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Психолог ліцею Іванчук А.І. підготувала і провела моніторинг ситуації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булінгу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, ставлення до школи серед учнів 5-11 класів. Боротьбі з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булінгом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були присвячені виховні години по класах, засідання Ради профілактики правопорушень. Учні стали учасниками Всеукраїнської акції «16 днів проти насильства». Протягом 26 листопада – 10 грудня класними  керівниками, психологом, соціальним педагогом,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бібліотекарем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проведено низку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активностей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у очному та дистанційному форматі відповідно до кожної з дат  цієї акції. До Міжнародного Дня толерантності у школі був проведений Тиждень толерантності, під час якого відбулася  низка заходів для учнів: зустрічі, опитування, тренінги, перегляд тематичних відеороликів, години спілкування. Заходи були належно підготовлені, проведені у цікавих формах.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Також у жовтні діти мали змогу провести День здоров’я під керівництвом класних керівників та учителів фізкультури. Такі ж Дні здоров’я по класах класні керівники провели для учнів у кінці травня. 18 травня на базі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Піддубцівського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ліцею був проведений Олімпійський день  під супроводом Національного олімпійського комітету України у Волинській області та за участі відповідального секретаря відділення Національного олімпійського комітету України у Волинській області, директора Волинського обласного центру фізичного здоров'я населення "Спорт для всіх" Олександра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Хриплюка</w:t>
      </w:r>
      <w:proofErr w:type="spellEnd"/>
      <w:r w:rsidRPr="00910CE5">
        <w:rPr>
          <w:rFonts w:eastAsia="Calibri"/>
          <w:sz w:val="28"/>
          <w:szCs w:val="28"/>
          <w:lang w:eastAsia="en-US"/>
        </w:rPr>
        <w:t>. Здобувачі освіти 2-4 класів ліцею разом з класоводами долучилися до Всесвітнього дня руху для здоров’я (</w:t>
      </w:r>
      <w:proofErr w:type="spellStart"/>
      <w:r w:rsidRPr="00910CE5">
        <w:rPr>
          <w:rFonts w:eastAsia="Calibri"/>
          <w:sz w:val="28"/>
          <w:szCs w:val="28"/>
          <w:lang w:val="ru-RU" w:eastAsia="en-US"/>
        </w:rPr>
        <w:t>World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10CE5">
        <w:rPr>
          <w:rFonts w:eastAsia="Calibri"/>
          <w:sz w:val="28"/>
          <w:szCs w:val="28"/>
          <w:lang w:val="ru-RU" w:eastAsia="en-US"/>
        </w:rPr>
        <w:t>Move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10CE5">
        <w:rPr>
          <w:rFonts w:eastAsia="Calibri"/>
          <w:sz w:val="28"/>
          <w:szCs w:val="28"/>
          <w:lang w:val="ru-RU" w:eastAsia="en-US"/>
        </w:rPr>
        <w:t>for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10CE5">
        <w:rPr>
          <w:rFonts w:eastAsia="Calibri"/>
          <w:sz w:val="28"/>
          <w:szCs w:val="28"/>
          <w:lang w:val="ru-RU" w:eastAsia="en-US"/>
        </w:rPr>
        <w:t>Health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) - 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наймасштабнішої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Всеукраїнської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руханки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онлайн.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Учні ліцею брали участь у змаганнях з волейболу і футболу серед ліцеїв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Підгайцівської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громади. У спортивному дитячому фестивалі «Дітей єднає спорт і перемога» у селі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Лище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Підгайцівської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громади команда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Піддубцівського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ліцею здобула командне 1 місце. 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Відповідно до плану роботи закладу відбулися Дні народження колективу у 1-А класі (Боровик Н.А.), у 1-Б класі (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Тимощук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В.О.), 5-А  класі (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Смалюк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І.В.) та 5-Б класі (Шевчук А.П.). Класними керівниками 1-х класів Боровик Н.А.,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Оверчук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В.І. були проведені заходи до Дня матері, свята Великодня,  прощання з 1-м класом  та інші; класний керівник 7-Б класу Іванчук А.І. підготувала і провела виховний захід «Українська вишиванка»; класний керівник 4 класу Гаврилюк Т.М. – свято прощання з початковою школою.  Проведені заходи були підготовлені на належному рівні, сприяли згуртуванню класів та адаптації на різних перехідних етапах шкільного навчання. 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Учні 1-х та 2 класів на запрошення відділу туризму, культури, молоді та спорту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Підгайцівської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сільської ради відвідали «Майстерню Святого Миколая» у Липинах. До Свята Миколая учні 8-А класу під керівництвом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Бєлової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М.А. </w:t>
      </w:r>
      <w:r w:rsidRPr="00910CE5">
        <w:rPr>
          <w:rFonts w:eastAsia="Calibri"/>
          <w:sz w:val="28"/>
          <w:szCs w:val="28"/>
          <w:lang w:eastAsia="en-US"/>
        </w:rPr>
        <w:lastRenderedPageBreak/>
        <w:t>повели для ліцеїстів святкову виставу. 20 квітня група ліцеїстів 8-11 класів відвідала заняття, що проводилися на базі </w:t>
      </w:r>
      <w:r w:rsidRPr="00910CE5">
        <w:rPr>
          <w:rFonts w:eastAsia="Calibri"/>
          <w:bCs/>
          <w:sz w:val="28"/>
          <w:szCs w:val="28"/>
          <w:lang w:eastAsia="en-US"/>
        </w:rPr>
        <w:t xml:space="preserve">Освітнього </w:t>
      </w:r>
      <w:proofErr w:type="spellStart"/>
      <w:r w:rsidRPr="00910CE5">
        <w:rPr>
          <w:rFonts w:eastAsia="Calibri"/>
          <w:bCs/>
          <w:sz w:val="28"/>
          <w:szCs w:val="28"/>
          <w:lang w:eastAsia="en-US"/>
        </w:rPr>
        <w:t>Хабу</w:t>
      </w:r>
      <w:proofErr w:type="spellEnd"/>
      <w:r w:rsidRPr="00910CE5">
        <w:rPr>
          <w:rFonts w:eastAsia="Calibri"/>
          <w:bCs/>
          <w:sz w:val="28"/>
          <w:szCs w:val="28"/>
          <w:lang w:eastAsia="en-US"/>
        </w:rPr>
        <w:t xml:space="preserve"> Волині</w:t>
      </w:r>
      <w:r w:rsidRPr="00910CE5">
        <w:rPr>
          <w:rFonts w:eastAsia="Calibri"/>
          <w:sz w:val="28"/>
          <w:szCs w:val="28"/>
          <w:lang w:eastAsia="en-US"/>
        </w:rPr>
        <w:t> (Волинська обласна бібліотека для юнацтва) за допомогою VR та AR технологій. Наприкінці навчального року активізувалася екскурсійна діяльність учнів, нею були охоплені усі класи ліцею.  Кожен клас обирав і відвідував одну і більше локацій як у Волинській області, так і за її межами (Львів, Острог, Карпати).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Згідно розкладу працювали гуртки спортивного, творчого, військово-спортивного, пізнавального напрямків у ліцеї.  Вихованці гуртка «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Євроклуб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» здобули перемогу у Всеукраїнському конкурсі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проєктів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від Представництва ЄС в Україні та нагороджені подякою глави Представництва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Матью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Маасікаса</w:t>
      </w:r>
      <w:proofErr w:type="spellEnd"/>
      <w:r w:rsidRPr="00910CE5">
        <w:rPr>
          <w:rFonts w:eastAsia="Calibri"/>
          <w:sz w:val="28"/>
          <w:szCs w:val="28"/>
          <w:lang w:eastAsia="en-US"/>
        </w:rPr>
        <w:t>; учні також перемогли у Всеукраїнській вікторині «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Євроквіз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» та були нагороджені призами від Представництва ЄС в Україні. У  обласному конкурсі «Творчі сходинки педагогів Волині» у номінації «Виховна робота» методичні рекомендації з організації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Євроклубу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Чухілевич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О.П.) відзначені дипломом </w:t>
      </w:r>
      <w:r w:rsidRPr="00910CE5">
        <w:rPr>
          <w:rFonts w:eastAsia="Calibri"/>
          <w:sz w:val="28"/>
          <w:szCs w:val="28"/>
          <w:lang w:val="en-US" w:eastAsia="en-US"/>
        </w:rPr>
        <w:t>III</w:t>
      </w:r>
      <w:r w:rsidRPr="00910CE5">
        <w:rPr>
          <w:rFonts w:eastAsia="Calibri"/>
          <w:sz w:val="28"/>
          <w:szCs w:val="28"/>
          <w:lang w:eastAsia="en-US"/>
        </w:rPr>
        <w:t xml:space="preserve"> ступеня. Питання роботи гуртків та секцій у ліцеї розглядалося на педраді у листопаді 2022 року, керівникам гуртків були доведені до відома пропозиції та зауваження. 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Посилився екологічний напрямок роботи. Заступник директора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Чухілевич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О.П. разом з учнями  10 класу перемогла у конкурсі екологічних програм від ГО «Плато» за підтримки Федерального уряду Німеччини і мала змогу пройти очний тур у Львові та увійшла в число фіналістів, які відвідали  Берлін (Німеччина). Учні під керівництвом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Бєлової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М.А.,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Піщук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І.В. стали переможцями і призерами історико-географічних конкурсів у громаді із дослідження екологічних та історико-краєзнавчих проблем свого краю. На запрошення Волинського обласного еколого-натуралістичного центру Волинської обласної ради та з  </w:t>
      </w:r>
      <w:r w:rsidRPr="00910CE5">
        <w:rPr>
          <w:rFonts w:eastAsia="Calibri"/>
          <w:bCs/>
          <w:sz w:val="28"/>
          <w:szCs w:val="28"/>
          <w:lang w:eastAsia="en-US"/>
        </w:rPr>
        <w:t>метою підтримки розвитку учнівського самоврядування</w:t>
      </w:r>
      <w:r w:rsidRPr="00910CE5">
        <w:rPr>
          <w:rFonts w:eastAsia="Calibri"/>
          <w:sz w:val="28"/>
          <w:szCs w:val="28"/>
          <w:lang w:eastAsia="en-US"/>
        </w:rPr>
        <w:t xml:space="preserve">,     виховання     соціальної    активності    учнівської молоді  команда учнів ліцею під керівництвом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Супрунець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А.М. взяла участь у </w:t>
      </w:r>
      <w:r w:rsidRPr="00910CE5">
        <w:rPr>
          <w:rFonts w:eastAsia="Calibri"/>
          <w:bCs/>
          <w:sz w:val="28"/>
          <w:szCs w:val="28"/>
          <w:lang w:eastAsia="en-US"/>
        </w:rPr>
        <w:t>зустрічі еко-лідерів дитячих самоврядувань «Єднанням сильні»</w:t>
      </w:r>
      <w:r w:rsidRPr="00910CE5">
        <w:rPr>
          <w:rFonts w:eastAsia="Calibri"/>
          <w:sz w:val="28"/>
          <w:szCs w:val="28"/>
          <w:lang w:eastAsia="en-US"/>
        </w:rPr>
        <w:t>.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Активно долучалася зо заходів, що проводилися у школі, шкільна бібліотека (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Циплюк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О.В.). До кожної пам’ятної та знаменної дати календаря оформлялися тематичні куточки, виставки, проводилися різні заходи (Всеукраїнський місячник бібліотек тощо). 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Інформація про проведені заходи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роміщувалася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на сайті ліцею та у групі «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Піддубцівський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ліцей» у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фейсбук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. 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Важливою структурною складовою виховного процесу є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правовиховна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робота. Через змішану  форму навчання не проводилися повноцінно Ради профілактики правопорушень, не проводилися традиційні профілактичні  зустрічі з представниками багатьох громадських та інших організацій. Практичний психолог Іванчук А.І. та соціальний педагог </w:t>
      </w:r>
      <w:proofErr w:type="spellStart"/>
      <w:r w:rsidRPr="00910CE5">
        <w:rPr>
          <w:rFonts w:eastAsia="Calibri"/>
          <w:sz w:val="28"/>
          <w:szCs w:val="28"/>
          <w:lang w:eastAsia="en-US"/>
        </w:rPr>
        <w:t>Чухілевич</w:t>
      </w:r>
      <w:proofErr w:type="spellEnd"/>
      <w:r w:rsidRPr="00910CE5">
        <w:rPr>
          <w:rFonts w:eastAsia="Calibri"/>
          <w:sz w:val="28"/>
          <w:szCs w:val="28"/>
          <w:lang w:eastAsia="en-US"/>
        </w:rPr>
        <w:t xml:space="preserve"> О.П. </w:t>
      </w:r>
      <w:r w:rsidRPr="00910CE5">
        <w:rPr>
          <w:rFonts w:eastAsia="Calibri"/>
          <w:sz w:val="28"/>
          <w:szCs w:val="28"/>
          <w:lang w:eastAsia="en-US"/>
        </w:rPr>
        <w:lastRenderedPageBreak/>
        <w:t>проводили просвітницьку та профілактичну роботу. Дистанційно та очно відбувалися тренінги, виховні години, години тематичного спілкування за темами, актуальними для учнів. Велика увага приділялася також соціалізації учнів з ООП  та внутрішньо переміщених осіб.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 xml:space="preserve">Учні ліцею протягом  року стали переможцями і призерами багатьох творчих і спортивних конкурсів як на рівні громади, так і на рівні області і були відзначені грамотами та призами. </w:t>
      </w:r>
    </w:p>
    <w:p w:rsidR="00910CE5" w:rsidRPr="00910CE5" w:rsidRDefault="00910CE5" w:rsidP="00910CE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0CE5">
        <w:rPr>
          <w:rFonts w:eastAsia="Calibri"/>
          <w:sz w:val="28"/>
          <w:szCs w:val="28"/>
          <w:lang w:eastAsia="en-US"/>
        </w:rPr>
        <w:t>Разом з тим, потрібно працювати над активізацією роботи учнівського самоврядування. Потребує вдосконалення система обліку і контролю за відвідуванням занять учнями у змішаному форматі  навчання. Важливо посилити обізнаність учнів з Правилами ліцею та контроль за їх виконанням. Важливо також поглибити знання учнів про правила поведінки, безпеки загалом та зокрема - під час воєнних  дій.</w:t>
      </w:r>
    </w:p>
    <w:p w:rsidR="00A2484D" w:rsidRDefault="00A2484D" w:rsidP="007A33AF">
      <w:pPr>
        <w:spacing w:line="276" w:lineRule="auto"/>
        <w:rPr>
          <w:rFonts w:eastAsia="Calibri"/>
          <w:b/>
          <w:bCs/>
          <w:sz w:val="28"/>
          <w:szCs w:val="32"/>
          <w:lang w:eastAsia="en-US"/>
        </w:rPr>
      </w:pPr>
    </w:p>
    <w:p w:rsidR="002D54F8" w:rsidRPr="002D54F8" w:rsidRDefault="00A2484D" w:rsidP="00D65A31">
      <w:pPr>
        <w:spacing w:line="276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3F0B00">
        <w:rPr>
          <w:rFonts w:eastAsia="Calibri"/>
          <w:b/>
          <w:bCs/>
          <w:sz w:val="28"/>
          <w:szCs w:val="32"/>
          <w:u w:val="single"/>
          <w:lang w:val="en-US" w:eastAsia="en-US"/>
        </w:rPr>
        <w:t>V</w:t>
      </w:r>
      <w:r w:rsidRPr="003F0B00">
        <w:rPr>
          <w:rFonts w:eastAsia="Calibri"/>
          <w:b/>
          <w:bCs/>
          <w:sz w:val="28"/>
          <w:szCs w:val="32"/>
          <w:u w:val="single"/>
          <w:lang w:eastAsia="en-US"/>
        </w:rPr>
        <w:t xml:space="preserve">ІІ. </w:t>
      </w:r>
      <w:r w:rsidR="00641CA5">
        <w:rPr>
          <w:rFonts w:eastAsia="Calibri"/>
          <w:b/>
          <w:sz w:val="28"/>
          <w:szCs w:val="28"/>
          <w:u w:val="single"/>
          <w:lang w:eastAsia="en-US"/>
        </w:rPr>
        <w:t>Психолого-педагогічний супровід освітнього процесу</w:t>
      </w:r>
      <w:r w:rsidR="002D54F8" w:rsidRPr="002D54F8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:rsidR="00871011" w:rsidRPr="00871011" w:rsidRDefault="00871011" w:rsidP="00871011">
      <w:pPr>
        <w:tabs>
          <w:tab w:val="left" w:pos="284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Цілі та завдання практичного психолога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Піддубцівського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ліцею у 2022-2023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н.р</w:t>
      </w:r>
      <w:proofErr w:type="spellEnd"/>
      <w:r w:rsidRPr="00871011">
        <w:rPr>
          <w:rFonts w:eastAsia="Calibri"/>
          <w:sz w:val="28"/>
          <w:szCs w:val="28"/>
          <w:lang w:eastAsia="en-US"/>
        </w:rPr>
        <w:t>. реалізовувались  відповідно до наступних нормативно-правових документів: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Закон України «Про освіту» від 05.09.2017р. Стаття 76. «Психологічна служба та соціально-педагогічний патронаж у системі освіти»;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Положення про психологічну службу системи освіти України. Наказ МОН України № 509 від 22.05.2018;</w:t>
      </w:r>
    </w:p>
    <w:p w:rsidR="00871011" w:rsidRPr="00871011" w:rsidRDefault="00871011" w:rsidP="00871011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after="160" w:line="259" w:lineRule="auto"/>
        <w:ind w:left="0" w:firstLine="0"/>
        <w:contextualSpacing/>
        <w:jc w:val="both"/>
        <w:textAlignment w:val="baseline"/>
        <w:outlineLvl w:val="0"/>
        <w:rPr>
          <w:kern w:val="36"/>
          <w:sz w:val="28"/>
          <w:szCs w:val="28"/>
        </w:rPr>
      </w:pPr>
      <w:r w:rsidRPr="00871011">
        <w:rPr>
          <w:kern w:val="36"/>
          <w:sz w:val="28"/>
          <w:szCs w:val="28"/>
        </w:rPr>
        <w:t>Лист МОН від 02.08.2022 № 1/8794-22 “Щодо діяльності психологічної служби у системі освіти в 2022/2023 навчальному році”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Лист МОН від 30.11.2020 № 6/1427-20 «Про затвердження професійного стандарту «Практичний психолог закладу освіти»;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Лист МОН від 04.12.2020 № 22.1/10-2496 «Про методичні рекомендації щодо проведення профорієнтаційної роботи в закладах загальної середньої освіти»;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Лист МОН України від 24.07.2019р. №1/9-477 «Про типову документацію працівників психологічної служби у системі освіти України»;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Наказ МОН 1/9-488 від 04.07.2012</w:t>
      </w:r>
      <w:r w:rsidRPr="00871011">
        <w:rPr>
          <w:b/>
          <w:bCs/>
          <w:sz w:val="28"/>
          <w:szCs w:val="28"/>
        </w:rPr>
        <w:t> «</w:t>
      </w:r>
      <w:r w:rsidRPr="00871011">
        <w:rPr>
          <w:sz w:val="28"/>
          <w:szCs w:val="28"/>
        </w:rPr>
        <w:t>Щодо організації та проведення «години психолога» у загальноосвітніх навчальних закладах»;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Наказ МОН від06.13 № 1/9-413 «Про впровадження факультативних курсів працівниками психологічної служби системи освіти»;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Наказ МОН № 609 від 08 червня 2018 року «Про затвердження Примірного положення про команду психолого-педагогічного супроводу дитини з особливими освітніми потребами в закладі загальної середньої та дошкільної освіти»;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Положення про психологічний кабінет дошкільних, загальноосвітніх та інших навчальних закладів системи загальної середньої освіти (затверджено наказом Міністерства освіти і науки України від 19.10.2018 р.№ 691);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 xml:space="preserve">Лист МОН України від 07.08.2015 р. № 2/3-14-1572-15 «Щодо профілактики учинення дітьми навмисних </w:t>
      </w:r>
      <w:proofErr w:type="spellStart"/>
      <w:r w:rsidRPr="00871011">
        <w:rPr>
          <w:sz w:val="28"/>
          <w:szCs w:val="28"/>
        </w:rPr>
        <w:t>самоушкоджень</w:t>
      </w:r>
      <w:proofErr w:type="spellEnd"/>
      <w:r w:rsidRPr="00871011">
        <w:rPr>
          <w:sz w:val="28"/>
          <w:szCs w:val="28"/>
        </w:rPr>
        <w:t>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lastRenderedPageBreak/>
        <w:t>Лист МОН від 18.05.2018 № 1/11-5480 «</w:t>
      </w:r>
      <w:hyperlink r:id="rId8" w:anchor="_blank" w:history="1">
        <w:r w:rsidRPr="00871011">
          <w:rPr>
            <w:sz w:val="28"/>
            <w:szCs w:val="28"/>
          </w:rPr>
          <w:t>Методичні рекомендації щодо запобігання та протидії насильству</w:t>
        </w:r>
      </w:hyperlink>
      <w:r w:rsidRPr="00871011">
        <w:rPr>
          <w:sz w:val="28"/>
          <w:szCs w:val="28"/>
        </w:rPr>
        <w:t>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Постанова Кабінету міністрів України від 22 серпня 2018 р. № 654 «Про затвердження Типового положення про мобільну бригаду соціально-психологічної допомоги особам, які постраждали від домашнього насильства та/або насильства за ознакою статі»;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Лист МОН від 30.08.2018 № 1/9-516 «Щодо вирішення конфліктів серед дітей в закладах освіти шляхом впровадження медіації»;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Етичний кодекс психолога. Етичний кодекс спеціалістів із соціальної роботи;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Указ Президента України від 25 травня 2020 року № 195/2020 «Про Національну стратегію розбудови безпечного і здорового освітнього середовища у новій українській школі»;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Постанова Кабінету Міністрів України від 03 жовтня 2018 року № 800 «Деякі питання соціального захисту дітей, які перебувають у складних життєвих обставинах, у тому числі таких, що можуть загрожувати їх життю та здоров’ю»;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 xml:space="preserve">Наказ Міністерства освіти і науки України «Деякі питання реагування на випадки </w:t>
      </w:r>
      <w:proofErr w:type="spellStart"/>
      <w:r w:rsidRPr="00871011">
        <w:rPr>
          <w:sz w:val="28"/>
          <w:szCs w:val="28"/>
        </w:rPr>
        <w:t>булінгу</w:t>
      </w:r>
      <w:proofErr w:type="spellEnd"/>
      <w:r w:rsidRPr="00871011">
        <w:rPr>
          <w:sz w:val="28"/>
          <w:szCs w:val="28"/>
        </w:rPr>
        <w:t xml:space="preserve"> (цькування) та застосування заходів виховного впливу в закладах освіти» від 28грудня 2019 року № 1646, зареєстрований в Міністерстві юстиції України від 03 лютого 2020 року № 111/34394;</w:t>
      </w:r>
    </w:p>
    <w:p w:rsidR="00871011" w:rsidRPr="00871011" w:rsidRDefault="00871011" w:rsidP="00871011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beforeAutospacing="1" w:after="100" w:afterAutospacing="1" w:line="259" w:lineRule="auto"/>
        <w:ind w:left="0" w:firstLine="0"/>
        <w:jc w:val="both"/>
        <w:textAlignment w:val="baseline"/>
        <w:rPr>
          <w:rFonts w:eastAsia="Calibri"/>
          <w:sz w:val="28"/>
          <w:szCs w:val="28"/>
          <w:lang w:val="ru-RU" w:eastAsia="en-US"/>
        </w:rPr>
      </w:pPr>
      <w:r w:rsidRPr="00871011">
        <w:rPr>
          <w:sz w:val="28"/>
          <w:szCs w:val="28"/>
        </w:rPr>
        <w:t xml:space="preserve">Наказ Міністерства освіти і науки України «Про затвердження плану заходів, спрямованих на запобігання та протидію </w:t>
      </w:r>
      <w:proofErr w:type="spellStart"/>
      <w:r w:rsidRPr="00871011">
        <w:rPr>
          <w:sz w:val="28"/>
          <w:szCs w:val="28"/>
        </w:rPr>
        <w:t>булінгу</w:t>
      </w:r>
      <w:proofErr w:type="spellEnd"/>
      <w:r w:rsidRPr="00871011">
        <w:rPr>
          <w:sz w:val="28"/>
          <w:szCs w:val="28"/>
        </w:rPr>
        <w:t xml:space="preserve"> (цькуванню) в закладах освіти» від 26 лютого 2020 року № 293.</w:t>
      </w:r>
    </w:p>
    <w:p w:rsidR="00871011" w:rsidRPr="00871011" w:rsidRDefault="00631DB1" w:rsidP="00871011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beforeAutospacing="1" w:after="100" w:afterAutospacing="1" w:line="259" w:lineRule="auto"/>
        <w:ind w:left="0" w:firstLine="0"/>
        <w:jc w:val="both"/>
        <w:textAlignment w:val="baseline"/>
        <w:rPr>
          <w:rFonts w:eastAsia="Calibri"/>
          <w:sz w:val="28"/>
          <w:szCs w:val="28"/>
          <w:lang w:val="ru-RU" w:eastAsia="en-US"/>
        </w:rPr>
      </w:pPr>
      <w:hyperlink r:id="rId9" w:tooltip="Лист МОН від 14.08.2020 № 1/9-436 &quot;Про створення безпечного освітнього середовища в закладі освіти та попередження і протидії булінгу (цькуванню)&quot;" w:history="1"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Лист МОН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від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14.08.2020 № 1/9-436 "Про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створення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безпечного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освітнього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середовища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в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закладі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освіти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та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попередження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і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протидії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булінгу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(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цькуванню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)"</w:t>
        </w:r>
      </w:hyperlink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 xml:space="preserve">лист МОН від 25.03.2022 </w:t>
      </w:r>
      <w:proofErr w:type="spellStart"/>
      <w:r w:rsidRPr="00871011">
        <w:rPr>
          <w:sz w:val="28"/>
          <w:szCs w:val="28"/>
        </w:rPr>
        <w:t>No</w:t>
      </w:r>
      <w:proofErr w:type="spellEnd"/>
      <w:r w:rsidRPr="00871011">
        <w:rPr>
          <w:sz w:val="28"/>
          <w:szCs w:val="28"/>
        </w:rPr>
        <w:t xml:space="preserve"> 1/3663-22 «Щодо запобігання торгівлі людьми в умовах воєнної агресії»;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 xml:space="preserve">лист МОН від 30.05.2022 </w:t>
      </w:r>
      <w:proofErr w:type="spellStart"/>
      <w:r w:rsidRPr="00871011">
        <w:rPr>
          <w:sz w:val="28"/>
          <w:szCs w:val="28"/>
        </w:rPr>
        <w:t>No</w:t>
      </w:r>
      <w:proofErr w:type="spellEnd"/>
      <w:r w:rsidRPr="00871011">
        <w:rPr>
          <w:sz w:val="28"/>
          <w:szCs w:val="28"/>
        </w:rPr>
        <w:t xml:space="preserve"> 1/5735-22 «Про запобігання та протидію домашньому насильству в умовах воєнного стану в Україні»;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 xml:space="preserve">лист МОН від 12.04.2022 </w:t>
      </w:r>
      <w:proofErr w:type="spellStart"/>
      <w:r w:rsidRPr="00871011">
        <w:rPr>
          <w:sz w:val="28"/>
          <w:szCs w:val="28"/>
        </w:rPr>
        <w:t>No</w:t>
      </w:r>
      <w:proofErr w:type="spellEnd"/>
      <w:r w:rsidRPr="00871011">
        <w:rPr>
          <w:sz w:val="28"/>
          <w:szCs w:val="28"/>
        </w:rPr>
        <w:t xml:space="preserve"> 1/4068-22 «Щодо недопущення участі неповнолітніх у наданні інформації ворогу про військові позицій Збройних сил України»;</w:t>
      </w:r>
    </w:p>
    <w:p w:rsidR="00871011" w:rsidRPr="00871011" w:rsidRDefault="00871011" w:rsidP="00871011">
      <w:pPr>
        <w:numPr>
          <w:ilvl w:val="0"/>
          <w:numId w:val="15"/>
        </w:numPr>
        <w:tabs>
          <w:tab w:val="clear" w:pos="720"/>
          <w:tab w:val="left" w:pos="284"/>
        </w:tabs>
        <w:spacing w:before="100" w:beforeAutospacing="1" w:after="100" w:afterAutospacing="1" w:line="259" w:lineRule="auto"/>
        <w:ind w:left="0" w:firstLine="0"/>
        <w:jc w:val="both"/>
        <w:rPr>
          <w:sz w:val="28"/>
          <w:szCs w:val="28"/>
        </w:rPr>
      </w:pPr>
      <w:r w:rsidRPr="00871011">
        <w:rPr>
          <w:sz w:val="28"/>
          <w:szCs w:val="28"/>
        </w:rPr>
        <w:t xml:space="preserve">лист МОН від 10.06.2022 </w:t>
      </w:r>
      <w:proofErr w:type="spellStart"/>
      <w:r w:rsidRPr="00871011">
        <w:rPr>
          <w:sz w:val="28"/>
          <w:szCs w:val="28"/>
        </w:rPr>
        <w:t>No</w:t>
      </w:r>
      <w:proofErr w:type="spellEnd"/>
      <w:r w:rsidRPr="00871011">
        <w:rPr>
          <w:sz w:val="28"/>
          <w:szCs w:val="28"/>
        </w:rPr>
        <w:t xml:space="preserve"> 1/6267-22 «Про деякі питання національно-патріотичного виховання в закладах освіти України»;</w:t>
      </w:r>
    </w:p>
    <w:p w:rsidR="00871011" w:rsidRPr="00871011" w:rsidRDefault="00871011" w:rsidP="00871011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beforeAutospacing="1" w:after="100" w:afterAutospacing="1" w:line="259" w:lineRule="auto"/>
        <w:ind w:left="0" w:firstLine="0"/>
        <w:jc w:val="both"/>
        <w:textAlignment w:val="baseline"/>
        <w:rPr>
          <w:rFonts w:eastAsia="Calibri"/>
          <w:sz w:val="28"/>
          <w:szCs w:val="28"/>
          <w:lang w:val="ru-RU" w:eastAsia="en-US"/>
        </w:rPr>
      </w:pPr>
      <w:r w:rsidRPr="00871011">
        <w:rPr>
          <w:sz w:val="28"/>
          <w:szCs w:val="28"/>
        </w:rPr>
        <w:t xml:space="preserve">лист МОН від 27.06.2022 </w:t>
      </w:r>
      <w:proofErr w:type="spellStart"/>
      <w:r w:rsidRPr="00871011">
        <w:rPr>
          <w:sz w:val="28"/>
          <w:szCs w:val="28"/>
        </w:rPr>
        <w:t>No</w:t>
      </w:r>
      <w:proofErr w:type="spellEnd"/>
      <w:r w:rsidRPr="00871011">
        <w:rPr>
          <w:sz w:val="28"/>
          <w:szCs w:val="28"/>
        </w:rPr>
        <w:t xml:space="preserve"> 1/7035-22 «Про підготовку до початку та особливості організації освітнього процесу в 2022/23 навчальному році» тощо (</w:t>
      </w:r>
      <w:hyperlink r:id="rId10" w:history="1">
        <w:r w:rsidRPr="00871011">
          <w:rPr>
            <w:sz w:val="28"/>
            <w:szCs w:val="28"/>
            <w:u w:val="single"/>
          </w:rPr>
          <w:t>https://osvita.ua/legislation/tag-lystymon/</w:t>
        </w:r>
      </w:hyperlink>
      <w:r w:rsidRPr="00871011">
        <w:rPr>
          <w:sz w:val="28"/>
          <w:szCs w:val="28"/>
        </w:rPr>
        <w:t>).</w:t>
      </w:r>
    </w:p>
    <w:p w:rsidR="00871011" w:rsidRPr="00871011" w:rsidRDefault="00631DB1" w:rsidP="00871011">
      <w:pPr>
        <w:numPr>
          <w:ilvl w:val="0"/>
          <w:numId w:val="15"/>
        </w:numPr>
        <w:shd w:val="clear" w:color="auto" w:fill="FFFFFF"/>
        <w:tabs>
          <w:tab w:val="clear" w:pos="720"/>
          <w:tab w:val="left" w:pos="284"/>
        </w:tabs>
        <w:spacing w:beforeAutospacing="1" w:line="259" w:lineRule="auto"/>
        <w:ind w:left="0" w:firstLine="0"/>
        <w:jc w:val="both"/>
        <w:textAlignment w:val="baseline"/>
        <w:rPr>
          <w:rFonts w:eastAsia="Calibri"/>
          <w:sz w:val="28"/>
          <w:szCs w:val="28"/>
          <w:lang w:val="ru-RU" w:eastAsia="en-US"/>
        </w:rPr>
      </w:pPr>
      <w:hyperlink r:id="rId11" w:tooltip="Лист МОН від 04.04.2022 № 1/3872-22 " w:history="1"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Лист МОН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від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04.04.2022 № 1/3872-22 «Про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методичні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рекомендації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«Перша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психологічна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допомога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 xml:space="preserve">. Алгоритм </w:t>
        </w:r>
        <w:proofErr w:type="spellStart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дій</w:t>
        </w:r>
        <w:proofErr w:type="spellEnd"/>
        <w:r w:rsidR="00871011" w:rsidRPr="00871011">
          <w:rPr>
            <w:rFonts w:eastAsia="Calibri"/>
            <w:sz w:val="28"/>
            <w:szCs w:val="28"/>
            <w:bdr w:val="none" w:sz="0" w:space="0" w:color="auto" w:frame="1"/>
            <w:lang w:val="ru-RU" w:eastAsia="en-US"/>
          </w:rPr>
          <w:t>»</w:t>
        </w:r>
      </w:hyperlink>
      <w:r w:rsidR="00871011" w:rsidRPr="00871011">
        <w:rPr>
          <w:rFonts w:eastAsia="Calibri"/>
          <w:sz w:val="28"/>
          <w:szCs w:val="28"/>
          <w:bdr w:val="none" w:sz="0" w:space="0" w:color="auto" w:frame="1"/>
          <w:lang w:eastAsia="en-US"/>
        </w:rPr>
        <w:t>.</w:t>
      </w:r>
    </w:p>
    <w:p w:rsidR="00871011" w:rsidRPr="00871011" w:rsidRDefault="00871011" w:rsidP="00871011">
      <w:pPr>
        <w:numPr>
          <w:ilvl w:val="0"/>
          <w:numId w:val="16"/>
        </w:numPr>
        <w:spacing w:after="160" w:line="276" w:lineRule="auto"/>
        <w:ind w:left="284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план роботи ліцею на 2022-2023 навчальний рік;</w:t>
      </w:r>
    </w:p>
    <w:p w:rsidR="00871011" w:rsidRPr="00871011" w:rsidRDefault="00871011" w:rsidP="00871011">
      <w:pPr>
        <w:numPr>
          <w:ilvl w:val="0"/>
          <w:numId w:val="16"/>
        </w:numPr>
        <w:spacing w:after="160" w:line="276" w:lineRule="auto"/>
        <w:ind w:left="284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план роботи практичного психолога на 202-2023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н.р</w:t>
      </w:r>
      <w:proofErr w:type="spellEnd"/>
      <w:r w:rsidRPr="00871011">
        <w:rPr>
          <w:rFonts w:eastAsia="Calibri"/>
          <w:sz w:val="28"/>
          <w:szCs w:val="28"/>
          <w:lang w:eastAsia="en-US"/>
        </w:rPr>
        <w:t>.</w:t>
      </w:r>
    </w:p>
    <w:p w:rsidR="00871011" w:rsidRPr="00871011" w:rsidRDefault="00871011" w:rsidP="00871011">
      <w:pPr>
        <w:spacing w:line="276" w:lineRule="auto"/>
        <w:ind w:firstLine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lastRenderedPageBreak/>
        <w:t xml:space="preserve">Працювала над методичною проблемою: </w:t>
      </w:r>
      <w:r w:rsidRPr="00871011">
        <w:rPr>
          <w:rFonts w:eastAsia="Calibri"/>
          <w:b/>
          <w:i/>
          <w:sz w:val="28"/>
          <w:szCs w:val="28"/>
          <w:lang w:eastAsia="en-US"/>
        </w:rPr>
        <w:t xml:space="preserve">«Психологічна  </w:t>
      </w:r>
      <w:proofErr w:type="spellStart"/>
      <w:r w:rsidRPr="00871011">
        <w:rPr>
          <w:rFonts w:eastAsia="Calibri"/>
          <w:b/>
          <w:i/>
          <w:sz w:val="28"/>
          <w:szCs w:val="28"/>
          <w:lang w:eastAsia="en-US"/>
        </w:rPr>
        <w:t>резильєнтність</w:t>
      </w:r>
      <w:proofErr w:type="spellEnd"/>
      <w:r w:rsidRPr="00871011">
        <w:rPr>
          <w:rFonts w:eastAsia="Calibri"/>
          <w:b/>
          <w:i/>
          <w:sz w:val="28"/>
          <w:szCs w:val="28"/>
          <w:lang w:eastAsia="en-US"/>
        </w:rPr>
        <w:t xml:space="preserve"> як чинник ментального здоров’я учасників освітнього процесу в умовах війни»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b/>
          <w:sz w:val="28"/>
          <w:szCs w:val="28"/>
          <w:u w:val="single"/>
        </w:rPr>
      </w:pPr>
      <w:r w:rsidRPr="00871011">
        <w:rPr>
          <w:b/>
          <w:sz w:val="28"/>
          <w:szCs w:val="28"/>
          <w:u w:val="single"/>
        </w:rPr>
        <w:t>Основні завдання: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постійний моніторинг емоційного стану учасників освітнього процесу;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sz w:val="28"/>
          <w:szCs w:val="28"/>
        </w:rPr>
      </w:pPr>
      <w:r w:rsidRPr="00871011">
        <w:rPr>
          <w:sz w:val="28"/>
          <w:szCs w:val="28"/>
        </w:rPr>
        <w:t xml:space="preserve">формування </w:t>
      </w:r>
      <w:proofErr w:type="spellStart"/>
      <w:r w:rsidRPr="00871011">
        <w:rPr>
          <w:sz w:val="28"/>
          <w:szCs w:val="28"/>
        </w:rPr>
        <w:t>стресостійкості</w:t>
      </w:r>
      <w:proofErr w:type="spellEnd"/>
      <w:r w:rsidRPr="00871011">
        <w:rPr>
          <w:sz w:val="28"/>
          <w:szCs w:val="28"/>
        </w:rPr>
        <w:t xml:space="preserve"> учасників освітнього процесу;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sz w:val="28"/>
          <w:szCs w:val="28"/>
        </w:rPr>
      </w:pPr>
      <w:r w:rsidRPr="00871011">
        <w:rPr>
          <w:sz w:val="28"/>
          <w:szCs w:val="28"/>
        </w:rPr>
        <w:t xml:space="preserve">розвиток навичок емоційного </w:t>
      </w:r>
      <w:proofErr w:type="spellStart"/>
      <w:r w:rsidRPr="00871011">
        <w:rPr>
          <w:sz w:val="28"/>
          <w:szCs w:val="28"/>
        </w:rPr>
        <w:t>відреагування</w:t>
      </w:r>
      <w:proofErr w:type="spellEnd"/>
      <w:r w:rsidRPr="00871011">
        <w:rPr>
          <w:sz w:val="28"/>
          <w:szCs w:val="28"/>
        </w:rPr>
        <w:t xml:space="preserve"> напруги та самоконтролю поведінки й емоцій;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sz w:val="28"/>
          <w:szCs w:val="28"/>
        </w:rPr>
      </w:pPr>
      <w:r w:rsidRPr="00871011">
        <w:rPr>
          <w:sz w:val="28"/>
          <w:szCs w:val="28"/>
        </w:rPr>
        <w:t>формування навичок релаксації та самозаспокоєння;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sz w:val="28"/>
          <w:szCs w:val="28"/>
        </w:rPr>
      </w:pPr>
      <w:r w:rsidRPr="00871011">
        <w:rPr>
          <w:sz w:val="28"/>
          <w:szCs w:val="28"/>
        </w:rPr>
        <w:t xml:space="preserve">навчання учасників освітнього процесу з надання </w:t>
      </w:r>
      <w:proofErr w:type="spellStart"/>
      <w:r w:rsidRPr="00871011">
        <w:rPr>
          <w:sz w:val="28"/>
          <w:szCs w:val="28"/>
        </w:rPr>
        <w:t>пршої</w:t>
      </w:r>
      <w:proofErr w:type="spellEnd"/>
      <w:r w:rsidRPr="00871011">
        <w:rPr>
          <w:sz w:val="28"/>
          <w:szCs w:val="28"/>
        </w:rPr>
        <w:t xml:space="preserve"> психологічної допомоги;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sz w:val="28"/>
          <w:szCs w:val="28"/>
        </w:rPr>
      </w:pPr>
      <w:r w:rsidRPr="00871011">
        <w:rPr>
          <w:sz w:val="28"/>
          <w:szCs w:val="28"/>
        </w:rPr>
        <w:t xml:space="preserve">формування навичок використання </w:t>
      </w:r>
      <w:proofErr w:type="spellStart"/>
      <w:r w:rsidRPr="00871011">
        <w:rPr>
          <w:sz w:val="28"/>
          <w:szCs w:val="28"/>
        </w:rPr>
        <w:t>психотехнік</w:t>
      </w:r>
      <w:proofErr w:type="spellEnd"/>
      <w:r w:rsidRPr="00871011">
        <w:rPr>
          <w:sz w:val="28"/>
          <w:szCs w:val="28"/>
        </w:rPr>
        <w:t xml:space="preserve"> для зняття стресової напруги;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проведення «психологічних хвилинок» для здобувачів освіти;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проведення тематичних «годин психолога»;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sz w:val="28"/>
          <w:szCs w:val="28"/>
        </w:rPr>
      </w:pPr>
      <w:r w:rsidRPr="00871011">
        <w:rPr>
          <w:sz w:val="28"/>
          <w:szCs w:val="28"/>
        </w:rPr>
        <w:t xml:space="preserve">проведення психодіагностики причин появи </w:t>
      </w:r>
      <w:proofErr w:type="spellStart"/>
      <w:r w:rsidRPr="00871011">
        <w:rPr>
          <w:sz w:val="28"/>
          <w:szCs w:val="28"/>
        </w:rPr>
        <w:t>психоеоційної</w:t>
      </w:r>
      <w:proofErr w:type="spellEnd"/>
      <w:r w:rsidRPr="00871011">
        <w:rPr>
          <w:sz w:val="28"/>
          <w:szCs w:val="28"/>
        </w:rPr>
        <w:t xml:space="preserve"> напруги;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contextualSpacing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підтримка позитивної психологічної атмосфери класу (групи);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проведення консультацій із батьками та учителями з питань подолання наявних труднощів;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сприяння психологічній безпеці та підтримці учнів ліцею в умовах воєнного часу;</w:t>
      </w:r>
    </w:p>
    <w:p w:rsidR="00871011" w:rsidRPr="00871011" w:rsidRDefault="00871011" w:rsidP="00871011">
      <w:pPr>
        <w:numPr>
          <w:ilvl w:val="0"/>
          <w:numId w:val="11"/>
        </w:numPr>
        <w:tabs>
          <w:tab w:val="left" w:pos="993"/>
        </w:tabs>
        <w:spacing w:after="160" w:line="276" w:lineRule="auto"/>
        <w:ind w:left="0" w:firstLine="567"/>
        <w:jc w:val="both"/>
        <w:rPr>
          <w:sz w:val="28"/>
          <w:szCs w:val="28"/>
        </w:rPr>
      </w:pPr>
      <w:r w:rsidRPr="00871011">
        <w:rPr>
          <w:sz w:val="28"/>
          <w:szCs w:val="28"/>
        </w:rPr>
        <w:t>надання першої психологічної допомоги учасникам освітнього процесу, зокрема в укритті під час «повітряної тривоги».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Основні напрямки психологічного супроводу освітнього процесу в ліцеї: психологічна діагностика, консультування, корекційно-відновлювальна робота, психологічна профілактика, просвіта, організаційно-методична робота, навчальна діяльність.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Робота практичного психолога просвітницького та профілактичного напрямку проводилась на «годинах психолога», яка відбувалася 1 раз в місяць у кожному класі згідно затвердженого графіку. Тематика «годин психолога» підбиралась відповідно до річного плану психолога, тематичних тижнів ліцею та визначних календарних дат, рекомендованих листів, а також запитів від класних керівників та учителів. Зокрема, «години психолога» проводились також у дистанційному форматі.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Протягом навчального року за запитом адміністрації закладу було проведено моніторинг серед педагогічних працівників та батьків здобувачів освіти на тему «Оцінка якості надання освітніх послуг». Здійснено якісний та </w:t>
      </w:r>
      <w:r w:rsidRPr="00871011">
        <w:rPr>
          <w:rFonts w:eastAsia="Calibri"/>
          <w:sz w:val="28"/>
          <w:szCs w:val="28"/>
          <w:lang w:eastAsia="en-US"/>
        </w:rPr>
        <w:lastRenderedPageBreak/>
        <w:t xml:space="preserve">кількісний аналіз двох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моніторингів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та оприлюднено результати на педагогічній раді та на офіційному сайті ліцею.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У першому семестрі особлива увага спрямовувалась на процес входження новоприбулих учнів в класні колективи. Зокрема, особливу увагу було звернено на класи адаптаційного періоду (1ші, 5ті, 10й) та на здобувачів освіти зі статусом ВПО.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 Протягом року здійснювався психологічний супровід дітей з особливими освітніми потребами, консультування батьків та учителів дитини з ООП. Практичний психолог є постійним учасником команди психолого-педагогічного супроводу дитини, консультантом із питань щодо створення ІПР та надавачем корекційно-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розвиткових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послуг, зокрема із курсу «Корекція розвитку» за додатковою цивільно-правовою угодою. У цьому навчальному році за батькам двох учасників освітнього процесу було рекомендовано пройти комплексну психолого-педагогічну оцінку психофізичного розвитку і ІРЦ. 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Нижче наведено опис роботи практичного  психолога за рік відповідно до цільової аудиторії здобувачі освіти, педагоги, батьки.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871011">
        <w:rPr>
          <w:rFonts w:eastAsia="Calibri"/>
          <w:b/>
          <w:i/>
          <w:sz w:val="28"/>
          <w:szCs w:val="28"/>
          <w:u w:val="single"/>
          <w:lang w:eastAsia="en-US"/>
        </w:rPr>
        <w:t>1.  Робота з учнями.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71011">
        <w:rPr>
          <w:rFonts w:eastAsia="Calibri"/>
          <w:b/>
          <w:sz w:val="28"/>
          <w:szCs w:val="28"/>
          <w:u w:val="single"/>
          <w:lang w:eastAsia="en-US"/>
        </w:rPr>
        <w:t>1-ші класи:</w:t>
      </w:r>
    </w:p>
    <w:p w:rsidR="00871011" w:rsidRPr="00871011" w:rsidRDefault="00871011" w:rsidP="0087101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- тематичні батьківські збори з батьками майбутніх першокласників на початку 2022-2023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н.р</w:t>
      </w:r>
      <w:proofErr w:type="spellEnd"/>
      <w:r w:rsidRPr="00871011">
        <w:rPr>
          <w:rFonts w:eastAsia="Calibri"/>
          <w:sz w:val="28"/>
          <w:szCs w:val="28"/>
          <w:lang w:eastAsia="en-US"/>
        </w:rPr>
        <w:t>. (серпень).</w:t>
      </w:r>
    </w:p>
    <w:p w:rsidR="00871011" w:rsidRPr="00871011" w:rsidRDefault="00871011" w:rsidP="0087101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- діагностика адаптаційного процесу (спостереження, анкетування батьків, бесіда із класним керівником, дослідження довільності психічних процесів, мотиваційної готовності, загальної обізнаності, дрібної та загальної моторики). </w:t>
      </w:r>
    </w:p>
    <w:p w:rsidR="00871011" w:rsidRPr="00871011" w:rsidRDefault="00871011" w:rsidP="0087101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- корекційно-розвивальні заняття за факультативним курсом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Кльоц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Л.А. «Лісова абетка» періодичністю 1 год в тиждень з метою розвитку адаптаційних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компетентностей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дітей, налагодження соціальної взаємодії у новоствореному колективі, розвиток емоційного інтелекту та когнітивної сфери, а також формування позитивної навчальної мотивації. </w:t>
      </w:r>
    </w:p>
    <w:p w:rsidR="00871011" w:rsidRPr="00871011" w:rsidRDefault="00871011" w:rsidP="0087101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- консультування батьків та учителів за індивідуальними запитами;</w:t>
      </w:r>
    </w:p>
    <w:p w:rsidR="00871011" w:rsidRPr="00871011" w:rsidRDefault="00871011" w:rsidP="0087101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- надання рекомендацій батькам та педагога щодо вікових особливостей розвитку дітей у молодшому шкільному віці та особливостей спілкування із молодшими школярами для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71011">
        <w:rPr>
          <w:rFonts w:eastAsia="Calibri"/>
          <w:b/>
          <w:sz w:val="28"/>
          <w:szCs w:val="28"/>
          <w:u w:val="single"/>
          <w:lang w:eastAsia="en-US"/>
        </w:rPr>
        <w:t>2-4-ті класи:</w:t>
      </w:r>
    </w:p>
    <w:p w:rsidR="00871011" w:rsidRPr="00871011" w:rsidRDefault="00871011" w:rsidP="00871011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Проведення «психологічних хвилинок» під час уроків, емоційного розвантаження у ресурсній кімнаті під час перерв,  та «годин психолога» за наступними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тематиками</w:t>
      </w:r>
      <w:proofErr w:type="spellEnd"/>
      <w:r w:rsidRPr="00871011">
        <w:rPr>
          <w:rFonts w:eastAsia="Calibri"/>
          <w:sz w:val="28"/>
          <w:szCs w:val="28"/>
          <w:lang w:eastAsia="en-US"/>
        </w:rPr>
        <w:t>: «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Булінг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в школі. Як захиститися?», «Світ моїх емоцій», «Тренування уваги: правила концентрації», «Я-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супергерой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– пошук внутрішніх ресурсів», майстер-клас «4-ри стихії», «Морозиво мрій» (заняття з використанням технік з арт-терапії з метою формування психологічної </w:t>
      </w:r>
      <w:r w:rsidRPr="00871011">
        <w:rPr>
          <w:rFonts w:eastAsia="Calibri"/>
          <w:sz w:val="28"/>
          <w:szCs w:val="28"/>
          <w:lang w:eastAsia="en-US"/>
        </w:rPr>
        <w:lastRenderedPageBreak/>
        <w:t>стійкості); «Толерантність – доброзичливе ставлення до інших» (заняття в межах тижня толерантності).</w:t>
      </w:r>
    </w:p>
    <w:p w:rsidR="00871011" w:rsidRPr="00871011" w:rsidRDefault="00871011" w:rsidP="00871011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Разом із третьокласниками кожної середи проводилися зустрічі «групи розвитку», де діти тренували власні навички взаємодії, а також розвивали когнітивну та емоційно-вольову сферу.</w:t>
      </w:r>
    </w:p>
    <w:p w:rsidR="00871011" w:rsidRPr="00871011" w:rsidRDefault="00871011" w:rsidP="00871011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Із четвертокласниками здійснювався супровід інклюзивного процесу навчання, а також спостереження та консультування запитів учасників освітнього процесу щодо переходу до середньої ланки навчання.</w:t>
      </w:r>
    </w:p>
    <w:p w:rsidR="00871011" w:rsidRPr="00871011" w:rsidRDefault="00871011" w:rsidP="00871011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Найбільше уваги молодшим школярам приділялось під час їх перебування в укритті, зокрема проводилися групові ігри, а також надавалась підтримка окремим дітям, які проявляли підвищений рівень тривоги.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71011">
        <w:rPr>
          <w:rFonts w:eastAsia="Calibri"/>
          <w:b/>
          <w:sz w:val="28"/>
          <w:szCs w:val="28"/>
          <w:u w:val="single"/>
          <w:lang w:eastAsia="en-US"/>
        </w:rPr>
        <w:t>5-ті класи:</w:t>
      </w:r>
    </w:p>
    <w:p w:rsidR="00871011" w:rsidRPr="00871011" w:rsidRDefault="00871011" w:rsidP="00871011">
      <w:pPr>
        <w:numPr>
          <w:ilvl w:val="0"/>
          <w:numId w:val="7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комплексне вивчення особистісної адаптованості учнів до навчального процесу у середній школі (спостереження, анкетування батьків, бесіди із класним керівником, діагностика ставлення до навчання та навчальних предметів, самооцінки, Я-концепції).</w:t>
      </w:r>
    </w:p>
    <w:p w:rsidR="00871011" w:rsidRPr="00871011" w:rsidRDefault="00871011" w:rsidP="00871011">
      <w:pPr>
        <w:numPr>
          <w:ilvl w:val="0"/>
          <w:numId w:val="7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адаптаційні заняття за програмою «Я- п’ятикласник» І. Загній, які спрямовані на профілактику дезадаптації, розвиток вміння проявляти соціальну активність, підвищення мотивації до навчання, формування дружних відносин у класному колективі, розвиток навичок ефективного спілкування, а також розвиток пізнавальної активності;</w:t>
      </w:r>
    </w:p>
    <w:p w:rsidR="00871011" w:rsidRPr="00871011" w:rsidRDefault="00871011" w:rsidP="00871011">
      <w:pPr>
        <w:numPr>
          <w:ilvl w:val="0"/>
          <w:numId w:val="7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окремі заняття в рамках «години психолога» із формування навичок спільної командної взаємодії та сприяння згуртованості учасників класного колективу, а також просвітництво по темі емоцій та їх контролю;</w:t>
      </w:r>
    </w:p>
    <w:p w:rsidR="00871011" w:rsidRPr="00871011" w:rsidRDefault="00871011" w:rsidP="00871011">
      <w:pPr>
        <w:numPr>
          <w:ilvl w:val="0"/>
          <w:numId w:val="7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індивідуальні психологічні консультації учнів;</w:t>
      </w:r>
    </w:p>
    <w:p w:rsidR="00871011" w:rsidRPr="00871011" w:rsidRDefault="00871011" w:rsidP="00871011">
      <w:pPr>
        <w:numPr>
          <w:ilvl w:val="0"/>
          <w:numId w:val="7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 індивідуальні корекційно – розвивальні заняття з учнями;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71011">
        <w:rPr>
          <w:rFonts w:eastAsia="Calibri"/>
          <w:b/>
          <w:sz w:val="28"/>
          <w:szCs w:val="28"/>
          <w:u w:val="single"/>
          <w:lang w:eastAsia="en-US"/>
        </w:rPr>
        <w:t>6-8 класи:</w:t>
      </w:r>
    </w:p>
    <w:p w:rsidR="00871011" w:rsidRPr="00871011" w:rsidRDefault="00871011" w:rsidP="00871011">
      <w:pPr>
        <w:numPr>
          <w:ilvl w:val="0"/>
          <w:numId w:val="8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індивідуальна психодіагностика і консультації учням за запитами та за результатами діагностик;</w:t>
      </w:r>
    </w:p>
    <w:p w:rsidR="00871011" w:rsidRPr="00871011" w:rsidRDefault="00871011" w:rsidP="00871011">
      <w:pPr>
        <w:numPr>
          <w:ilvl w:val="0"/>
          <w:numId w:val="8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психоемоційне розвантаження у ресурсній кімнаті під час перерв (за потреби);</w:t>
      </w:r>
    </w:p>
    <w:p w:rsidR="00871011" w:rsidRPr="00871011" w:rsidRDefault="00871011" w:rsidP="00871011">
      <w:pPr>
        <w:numPr>
          <w:ilvl w:val="0"/>
          <w:numId w:val="8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психологічний супровід інклюзивних класів (6, 7-б, 8-а).</w:t>
      </w:r>
    </w:p>
    <w:p w:rsidR="00871011" w:rsidRPr="00871011" w:rsidRDefault="00871011" w:rsidP="00871011">
      <w:pPr>
        <w:spacing w:line="276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Тематика «годин психолога»:</w:t>
      </w:r>
    </w:p>
    <w:p w:rsidR="00871011" w:rsidRPr="00871011" w:rsidRDefault="00871011" w:rsidP="00871011">
      <w:pPr>
        <w:numPr>
          <w:ilvl w:val="0"/>
          <w:numId w:val="8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«Проблема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булінгу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у середовищі підлітків»;</w:t>
      </w:r>
    </w:p>
    <w:p w:rsidR="00871011" w:rsidRPr="00871011" w:rsidRDefault="00871011" w:rsidP="00871011">
      <w:pPr>
        <w:numPr>
          <w:ilvl w:val="0"/>
          <w:numId w:val="8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«Перша психологічна допомога: що потрібно знати кожному»;</w:t>
      </w:r>
    </w:p>
    <w:p w:rsidR="00871011" w:rsidRPr="00871011" w:rsidRDefault="00871011" w:rsidP="00871011">
      <w:pPr>
        <w:numPr>
          <w:ilvl w:val="0"/>
          <w:numId w:val="8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«Чому я конфліктую: особливості підліткового віку»;</w:t>
      </w:r>
    </w:p>
    <w:p w:rsidR="00871011" w:rsidRPr="00871011" w:rsidRDefault="00871011" w:rsidP="00871011">
      <w:pPr>
        <w:numPr>
          <w:ilvl w:val="0"/>
          <w:numId w:val="8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«Я емоційний»</w:t>
      </w:r>
    </w:p>
    <w:p w:rsidR="00871011" w:rsidRPr="00871011" w:rsidRDefault="00871011" w:rsidP="00871011">
      <w:pPr>
        <w:numPr>
          <w:ilvl w:val="0"/>
          <w:numId w:val="8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«Правила користування мережею Інтернет. Позитивний та негативний вплив на психіку»</w:t>
      </w:r>
    </w:p>
    <w:p w:rsidR="00871011" w:rsidRPr="00871011" w:rsidRDefault="00871011" w:rsidP="00871011">
      <w:pPr>
        <w:numPr>
          <w:ilvl w:val="0"/>
          <w:numId w:val="8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lastRenderedPageBreak/>
        <w:t>Психологічний аналіз мультфільму «Думками навиворіт» з метою аналізу емоцій людини та їх важливості;</w:t>
      </w:r>
    </w:p>
    <w:p w:rsidR="00871011" w:rsidRPr="00871011" w:rsidRDefault="00871011" w:rsidP="00871011">
      <w:pPr>
        <w:numPr>
          <w:ilvl w:val="0"/>
          <w:numId w:val="8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Заняття з елементами арт-терапії «Помпони настрою»;</w:t>
      </w:r>
    </w:p>
    <w:p w:rsidR="00871011" w:rsidRPr="00871011" w:rsidRDefault="00871011" w:rsidP="00871011">
      <w:pPr>
        <w:numPr>
          <w:ilvl w:val="0"/>
          <w:numId w:val="8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Проведення гри «Коржик» з метою формування навичок ефективної комунікації підлітків.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871011">
        <w:rPr>
          <w:rFonts w:eastAsia="Calibri"/>
          <w:b/>
          <w:sz w:val="28"/>
          <w:szCs w:val="28"/>
          <w:u w:val="single"/>
          <w:lang w:eastAsia="en-US"/>
        </w:rPr>
        <w:t>9-11 класи: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індивідуальна психодіагностика та консультації здобувачів освіти (за запитом);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71011">
        <w:rPr>
          <w:rFonts w:eastAsia="Calibri"/>
          <w:sz w:val="28"/>
          <w:szCs w:val="28"/>
          <w:lang w:eastAsia="en-US"/>
        </w:rPr>
        <w:t>волонтерство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у студії розвитку </w:t>
      </w:r>
      <w:r w:rsidRPr="00871011">
        <w:rPr>
          <w:rFonts w:eastAsia="Calibri"/>
          <w:sz w:val="28"/>
          <w:szCs w:val="28"/>
          <w:lang w:val="en-US" w:eastAsia="en-US"/>
        </w:rPr>
        <w:t>Self</w:t>
      </w:r>
      <w:r w:rsidRPr="00871011">
        <w:rPr>
          <w:rFonts w:eastAsia="Calibri"/>
          <w:sz w:val="28"/>
          <w:szCs w:val="28"/>
          <w:lang w:eastAsia="en-US"/>
        </w:rPr>
        <w:t xml:space="preserve"> (ресурсна кімната), залучення здобувачів освіти старшої ланки до проведення просвітницьких заходів психологічного спрямування;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профорієнтаційна діагностика у системі АІС Я-психолог»;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психологічний супровід здобувачів освіти у передекзаменаційний період.</w:t>
      </w:r>
    </w:p>
    <w:p w:rsidR="00871011" w:rsidRPr="00871011" w:rsidRDefault="00871011" w:rsidP="00871011">
      <w:pPr>
        <w:spacing w:line="276" w:lineRule="auto"/>
        <w:ind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Години психолога: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«Формула вибору професії»;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Гра-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батл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Профі</w:t>
      </w:r>
      <w:proofErr w:type="spellEnd"/>
      <w:r w:rsidRPr="00871011">
        <w:rPr>
          <w:rFonts w:eastAsia="Calibri"/>
          <w:sz w:val="28"/>
          <w:szCs w:val="28"/>
          <w:lang w:eastAsia="en-US"/>
        </w:rPr>
        <w:t>» (профорієнтація);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Толерантність – якість цивілізованого суспільства;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871011">
        <w:rPr>
          <w:rFonts w:eastAsia="Calibri"/>
          <w:sz w:val="28"/>
          <w:szCs w:val="28"/>
          <w:lang w:eastAsia="en-US"/>
        </w:rPr>
        <w:t>Булінг</w:t>
      </w:r>
      <w:proofErr w:type="spellEnd"/>
      <w:r w:rsidRPr="00871011">
        <w:rPr>
          <w:rFonts w:eastAsia="Calibri"/>
          <w:sz w:val="28"/>
          <w:szCs w:val="28"/>
          <w:lang w:eastAsia="en-US"/>
        </w:rPr>
        <w:t>: як попередити;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Психологічна готовність до іспитів;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Психологічний супровід адаптаційного періоду (10 клас);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Презентація методів запам’ятовування при підготовці до іспитів (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лайфхаки</w:t>
      </w:r>
      <w:proofErr w:type="spellEnd"/>
      <w:r w:rsidRPr="00871011">
        <w:rPr>
          <w:rFonts w:eastAsia="Calibri"/>
          <w:sz w:val="28"/>
          <w:szCs w:val="28"/>
          <w:lang w:eastAsia="en-US"/>
        </w:rPr>
        <w:t>);</w:t>
      </w:r>
    </w:p>
    <w:p w:rsidR="00871011" w:rsidRPr="00871011" w:rsidRDefault="00871011" w:rsidP="00871011">
      <w:pPr>
        <w:numPr>
          <w:ilvl w:val="0"/>
          <w:numId w:val="9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Алгоритм дій при наданні першої психологічної допомоги.</w:t>
      </w:r>
    </w:p>
    <w:p w:rsidR="00871011" w:rsidRPr="00871011" w:rsidRDefault="00871011" w:rsidP="00871011">
      <w:pPr>
        <w:spacing w:line="276" w:lineRule="auto"/>
        <w:ind w:left="64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871011">
        <w:rPr>
          <w:rFonts w:eastAsia="Calibri"/>
          <w:b/>
          <w:i/>
          <w:sz w:val="28"/>
          <w:szCs w:val="28"/>
          <w:u w:val="single"/>
          <w:lang w:eastAsia="en-US"/>
        </w:rPr>
        <w:t>2.  Робота з педагогічним колективом.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Ознайомлення із результатами дослідження адаптованості учнів 1-х та 5-х класів для класних керівників;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Розробка рекомендацій для учнів, які потребують особливої уваги, зокрема мають труднощі з адаптацією та потребують корекції навчальних навичок.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Розробка рекомендацій щодо підвищення згуртованості класних колективів та роботи із дітьми, у яких «ізольований» та «відторгнутий» статус у групі.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Психологічна просвіта та консультування учителів, які навчають дітей з особливими освітніми потребами;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Консультування педагогів як учасників команди психолого-педагогічного супроводу;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Психоемоційна підтримка в межах консультування;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Проведення методичних засідання та надання організаційно-методичної підтримки.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lastRenderedPageBreak/>
        <w:t>Надання рекомендації по роботі з дітьми під час воєнного стану та застосування навичок першої психологічної допомоги;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Індивідуальні консультації учителям протягом навчального року.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871011">
        <w:rPr>
          <w:rFonts w:eastAsia="Calibri"/>
          <w:b/>
          <w:i/>
          <w:sz w:val="28"/>
          <w:szCs w:val="28"/>
          <w:u w:val="single"/>
          <w:lang w:eastAsia="en-US"/>
        </w:rPr>
        <w:t>3.  Робота з батьками.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Бесіди із батьками першокласників з метою надання рекомендацій щодо успішного проходження адаптаційного періоду, а також формування знань про особливості віку молодших школярів;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Участь у тематичних батьківських зборах;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Консультування батьків з питань вікових особливостей учнів, їх начальних можливостей та поведінкових особливостей;</w:t>
      </w:r>
    </w:p>
    <w:p w:rsidR="00871011" w:rsidRPr="00871011" w:rsidRDefault="00871011" w:rsidP="00871011">
      <w:pPr>
        <w:numPr>
          <w:ilvl w:val="0"/>
          <w:numId w:val="10"/>
        </w:numPr>
        <w:spacing w:after="160" w:line="276" w:lineRule="auto"/>
        <w:ind w:left="0" w:firstLine="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Розробка рекомендацій батькам щодо вікових особливостей, готовності до школи, адаптаційних труднощів, агресивної та імпульсивної поведінки; висвітлення рекомендацій для батьків на сайті ліцею та у соціальних мережах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Фейсбук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та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Інстаграм</w:t>
      </w:r>
      <w:proofErr w:type="spellEnd"/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871011">
        <w:rPr>
          <w:rFonts w:eastAsia="Calibri"/>
          <w:b/>
          <w:i/>
          <w:sz w:val="28"/>
          <w:szCs w:val="28"/>
          <w:u w:val="single"/>
          <w:lang w:eastAsia="en-US"/>
        </w:rPr>
        <w:t>4. Консультативна робота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Консультаційна робота проводилась у формі індивідуальних та групових консультацій для здобувачів освіти, батьків та педагогів. Щодо основної тематики вона розподілилася наступним чином: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- з боку батьків звернення були наступної тематики: відсутність мотивації навчатися; труднощі із вранішнім прокиданням перед школою; імпульсивність та агресивність дитини; конфліктні відносини з однокласниками; відволікання на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уроках</w:t>
      </w:r>
      <w:proofErr w:type="spellEnd"/>
      <w:r w:rsidRPr="00871011">
        <w:rPr>
          <w:rFonts w:eastAsia="Calibri"/>
          <w:sz w:val="28"/>
          <w:szCs w:val="28"/>
          <w:lang w:eastAsia="en-US"/>
        </w:rPr>
        <w:t>; труднощі із засвоєнням навичок письма та читання; відсутність самоконтролю поведінки; тривожні прояви сексуальної поведінки у молодшому шкільному віці; труднощі комунікації з однокласниками; відсутність друзів у колективі однолітків; труднощі спілкування з підлітком; панічні атаки дитини; тривожні розлади дитини; підвищений рівень шкільної тривоги (соматичні прояви); дитина боїться сирен; взаємовідносини у системі «вчитель-учень».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>- педагогічні працівники зверталися із наступними запитами: методична допомога в питаннях психологічного супроводу дитини з особливими освітніми потребами, зокрема консультування педагогів з питань оформлення цілей і програмі індивідуального розвитку дитини; переживання стресу; емоційне вигорання; шкідлива поведінка здобувачів освіти; консультування з питань адаптації до нового освітнього середовища та участі у цьому процесі учителя-класовода;  психологічні особливості дітей певних вікових категорій; агресія з боку дітей; низька успішність учнів; формування навичок надання першої психологічної допомоги; інша організаційно-методична допомога.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- з боку учнів індивідуальні звернення розглядалися за наступною тематикою: труднощі комунікації з однолітками; професійне самовизначення;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інтимно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-особистісні стосунки;  тривожні розлади та передекзаменаційний стрес; </w:t>
      </w:r>
      <w:r w:rsidRPr="00871011">
        <w:rPr>
          <w:rFonts w:eastAsia="Calibri"/>
          <w:sz w:val="28"/>
          <w:szCs w:val="28"/>
          <w:lang w:eastAsia="en-US"/>
        </w:rPr>
        <w:lastRenderedPageBreak/>
        <w:t>адаптація дитини до нового колективу; стрес та тривога через війну; конфлікти з однокласниками; страх зробити помилку.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Також у цьому навчальному році психолог ліцею провела методичні зустрічі із педагогічними працівниками закладу на тему «Протидія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булінгу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та дискримінації у закладі освіти». На педагогічних радах презентувала дослідження адаптаційного процесу першокласників та п’ятикласників та надала рекомендації педагогам щодо створення умов для успішної адаптації здобувачів освіти до навчального середовища; інший виступ з елементами практикуму стосувався формуванню навичок надання першої психологічної допомоги у кризових ситуаціях.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У березні психолог закладу презентувала свої напрацювання на методичному засіданні практичних психологів та соціальних педагогів </w:t>
      </w:r>
      <w:proofErr w:type="spellStart"/>
      <w:r w:rsidRPr="00871011">
        <w:rPr>
          <w:rFonts w:eastAsia="Calibri"/>
          <w:sz w:val="28"/>
          <w:szCs w:val="28"/>
          <w:lang w:eastAsia="en-US"/>
        </w:rPr>
        <w:t>Підгайцівської</w:t>
      </w:r>
      <w:proofErr w:type="spellEnd"/>
      <w:r w:rsidRPr="00871011">
        <w:rPr>
          <w:rFonts w:eastAsia="Calibri"/>
          <w:sz w:val="28"/>
          <w:szCs w:val="28"/>
          <w:lang w:eastAsia="en-US"/>
        </w:rPr>
        <w:t xml:space="preserve"> ТГ із доповіддю (з елементами практикуму) на тему: «Ресурси та стійкість учасників освітнього процесу під час війни».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Психолог ліцею провела низку просвітницьких заходів до Дня психолога: година психолога «Волонтери-психологи у час війни», психологічна лабораторія «Що таке психіка?», акція «Супермаркет потреб», вікторина «Цікава психологія». 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У квітні було проведено екскурсію-знайомство із ліцеєм та ресурсною кімнатою зокрема, вихованців ЗДО «Радість». </w:t>
      </w:r>
    </w:p>
    <w:p w:rsidR="00871011" w:rsidRPr="00871011" w:rsidRDefault="00871011" w:rsidP="00871011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71011">
        <w:rPr>
          <w:rFonts w:eastAsia="Calibri"/>
          <w:sz w:val="28"/>
          <w:szCs w:val="28"/>
          <w:lang w:eastAsia="en-US"/>
        </w:rPr>
        <w:t xml:space="preserve">Протягом року психолог закладу навчалася та підвищувала кваліфікацію на різних освітніх ресурсах. Психолог ліцею залишається постійним учасником Клубу психологів освіти України, де в цьому навчальному році підвищила кваліфікацію із напрямків корекційної складової психологічного супроводу учасників освітнього процесу; використання у роботі психолога закладу освіти методів арт-терапевтичного спрямування; особливості сну та порушення процесу сну, аналіз сновидінь. Психолог пройшла навчання із надання психологічної підтримки учасникам освітнього процесу за програмою «Безпечний простір». </w:t>
      </w:r>
    </w:p>
    <w:p w:rsidR="00871011" w:rsidRPr="00871011" w:rsidRDefault="00871011" w:rsidP="00871011">
      <w:pPr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B299C" w:rsidRPr="00641CA5" w:rsidRDefault="00D65A31" w:rsidP="007A33AF">
      <w:pPr>
        <w:spacing w:before="240" w:line="276" w:lineRule="auto"/>
        <w:ind w:firstLine="540"/>
        <w:jc w:val="both"/>
        <w:rPr>
          <w:b/>
          <w:sz w:val="28"/>
          <w:szCs w:val="28"/>
          <w:u w:val="single"/>
        </w:rPr>
      </w:pPr>
      <w:r w:rsidRPr="00CA6C8B">
        <w:rPr>
          <w:rFonts w:eastAsia="Calibri"/>
          <w:b/>
          <w:sz w:val="28"/>
          <w:szCs w:val="28"/>
          <w:u w:val="single"/>
          <w:lang w:val="en-US" w:eastAsia="en-US"/>
        </w:rPr>
        <w:t>V</w:t>
      </w:r>
      <w:proofErr w:type="spellStart"/>
      <w:r w:rsidRPr="00CA6C8B">
        <w:rPr>
          <w:rFonts w:eastAsia="Calibri"/>
          <w:b/>
          <w:sz w:val="28"/>
          <w:szCs w:val="28"/>
          <w:u w:val="single"/>
          <w:lang w:eastAsia="en-US"/>
        </w:rPr>
        <w:t>ІІ</w:t>
      </w:r>
      <w:r>
        <w:rPr>
          <w:rFonts w:eastAsia="Calibri"/>
          <w:b/>
          <w:sz w:val="28"/>
          <w:szCs w:val="28"/>
          <w:u w:val="single"/>
          <w:lang w:eastAsia="en-US"/>
        </w:rPr>
        <w:t>І</w:t>
      </w:r>
      <w:r w:rsidRPr="00CA6C8B">
        <w:rPr>
          <w:rFonts w:eastAsia="Calibri"/>
          <w:b/>
          <w:sz w:val="28"/>
          <w:szCs w:val="28"/>
          <w:u w:val="single"/>
          <w:lang w:eastAsia="en-US"/>
        </w:rPr>
        <w:t>.</w:t>
      </w:r>
      <w:r w:rsidR="009B299C" w:rsidRPr="00641CA5">
        <w:rPr>
          <w:b/>
          <w:sz w:val="28"/>
          <w:szCs w:val="28"/>
          <w:u w:val="single"/>
        </w:rPr>
        <w:t>Збереження</w:t>
      </w:r>
      <w:proofErr w:type="spellEnd"/>
      <w:r w:rsidR="009B299C" w:rsidRPr="00641CA5">
        <w:rPr>
          <w:b/>
          <w:sz w:val="28"/>
          <w:szCs w:val="28"/>
          <w:u w:val="single"/>
        </w:rPr>
        <w:t xml:space="preserve"> і зміцнення здоров’я учнів та працівників   </w:t>
      </w:r>
    </w:p>
    <w:p w:rsidR="009B299C" w:rsidRDefault="009B299C" w:rsidP="007A33A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Медичне обслуговування учнів і працівників </w:t>
      </w:r>
      <w:r w:rsidR="00583E8E">
        <w:rPr>
          <w:sz w:val="28"/>
          <w:szCs w:val="28"/>
        </w:rPr>
        <w:t>ліцею</w:t>
      </w:r>
      <w:r>
        <w:rPr>
          <w:sz w:val="28"/>
          <w:szCs w:val="28"/>
        </w:rPr>
        <w:t xml:space="preserve"> організовано відповідно до нормативно-правової бази. Для якісного медичного забезпечення учнів і вчителів у закладі обладнаний медичний пункт, де працює медсестра</w:t>
      </w:r>
      <w:r w:rsidR="00583E8E">
        <w:rPr>
          <w:sz w:val="28"/>
          <w:szCs w:val="28"/>
        </w:rPr>
        <w:t xml:space="preserve"> ліцею</w:t>
      </w:r>
      <w:r>
        <w:rPr>
          <w:sz w:val="28"/>
          <w:szCs w:val="28"/>
        </w:rPr>
        <w:t xml:space="preserve">, яка організовує систематичне та планове медичне обслуговування </w:t>
      </w:r>
      <w:r w:rsidR="00583E8E">
        <w:rPr>
          <w:sz w:val="28"/>
          <w:szCs w:val="28"/>
        </w:rPr>
        <w:t>учнів</w:t>
      </w:r>
      <w:r>
        <w:rPr>
          <w:sz w:val="28"/>
          <w:szCs w:val="28"/>
        </w:rPr>
        <w:t>, забезпечує пр</w:t>
      </w:r>
      <w:r w:rsidR="00F479D3">
        <w:rPr>
          <w:sz w:val="28"/>
          <w:szCs w:val="28"/>
        </w:rPr>
        <w:t>офілактику дитячих захворювань.</w:t>
      </w:r>
    </w:p>
    <w:p w:rsidR="009B299C" w:rsidRDefault="009B299C" w:rsidP="007A33A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Поліпшення здоров’я дітей – запорука здоров’я нації. Серйозне занепокоєння суспільства викликає стан здоров’я дітей, зумовлений несприятливим навколишнім середовищем, погіршенням санітарно-гігієнічних </w:t>
      </w:r>
      <w:r>
        <w:rPr>
          <w:sz w:val="28"/>
          <w:szCs w:val="28"/>
        </w:rPr>
        <w:lastRenderedPageBreak/>
        <w:t>умов навчання та якості медичного обслуговування, поширенням шкідливих звичок серед учнівської молоді.</w:t>
      </w:r>
    </w:p>
    <w:p w:rsidR="009B299C" w:rsidRDefault="009B299C" w:rsidP="007A33A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Життя </w:t>
      </w:r>
      <w:r w:rsidR="00583E8E">
        <w:rPr>
          <w:sz w:val="28"/>
          <w:szCs w:val="28"/>
        </w:rPr>
        <w:t>ліцеїста</w:t>
      </w:r>
      <w:r>
        <w:rPr>
          <w:sz w:val="28"/>
          <w:szCs w:val="28"/>
        </w:rPr>
        <w:t xml:space="preserve"> перевантажене великою кількістю уроків, іграми на комп’ютері, переглядом телепередач. Все це впливає на стан здоров’я дитини негативно. </w:t>
      </w:r>
      <w:r w:rsidR="007A33AF" w:rsidRPr="007A33AF">
        <w:rPr>
          <w:sz w:val="28"/>
          <w:szCs w:val="28"/>
        </w:rPr>
        <w:t>С</w:t>
      </w:r>
      <w:r w:rsidRPr="007A33AF">
        <w:rPr>
          <w:sz w:val="28"/>
          <w:szCs w:val="28"/>
        </w:rPr>
        <w:t xml:space="preserve">истематично проводяться медичні огляди учнів, </w:t>
      </w:r>
      <w:r w:rsidR="007A33AF" w:rsidRPr="007A33AF">
        <w:rPr>
          <w:sz w:val="28"/>
          <w:szCs w:val="28"/>
        </w:rPr>
        <w:t>з</w:t>
      </w:r>
      <w:r w:rsidRPr="007A33AF">
        <w:rPr>
          <w:sz w:val="28"/>
          <w:szCs w:val="28"/>
        </w:rPr>
        <w:t xml:space="preserve">а їх результатами формуються групи для занять фізкультурою. </w:t>
      </w:r>
      <w:r>
        <w:rPr>
          <w:sz w:val="28"/>
          <w:szCs w:val="28"/>
        </w:rPr>
        <w:t xml:space="preserve">Результати щорічного медичного огляду дітей заслуховуються на нарадах, батьківських зборах, педрадах.       </w:t>
      </w:r>
    </w:p>
    <w:p w:rsidR="009B299C" w:rsidRDefault="009B299C" w:rsidP="007A33AF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Важливу роль щодо поліпшення стану здоров’я й загального самопочуття </w:t>
      </w:r>
      <w:r w:rsidR="000E4370">
        <w:rPr>
          <w:sz w:val="28"/>
          <w:szCs w:val="28"/>
        </w:rPr>
        <w:t>здобувачів освіти</w:t>
      </w:r>
      <w:r>
        <w:rPr>
          <w:sz w:val="28"/>
          <w:szCs w:val="28"/>
        </w:rPr>
        <w:t xml:space="preserve"> виконують </w:t>
      </w:r>
      <w:proofErr w:type="spellStart"/>
      <w:r>
        <w:rPr>
          <w:sz w:val="28"/>
          <w:szCs w:val="28"/>
        </w:rPr>
        <w:t>уроки</w:t>
      </w:r>
      <w:proofErr w:type="spellEnd"/>
      <w:r>
        <w:rPr>
          <w:sz w:val="28"/>
          <w:szCs w:val="28"/>
        </w:rPr>
        <w:t xml:space="preserve"> фізкультури та заняття  в спортивних секціях. Адміністрація </w:t>
      </w:r>
      <w:r w:rsidR="00583E8E">
        <w:rPr>
          <w:sz w:val="28"/>
          <w:szCs w:val="28"/>
        </w:rPr>
        <w:t>ліцею</w:t>
      </w:r>
      <w:r>
        <w:rPr>
          <w:sz w:val="28"/>
          <w:szCs w:val="28"/>
        </w:rPr>
        <w:t>, медичн</w:t>
      </w:r>
      <w:r w:rsidR="000E43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E4370">
        <w:rPr>
          <w:sz w:val="28"/>
          <w:szCs w:val="28"/>
        </w:rPr>
        <w:t>сестра</w:t>
      </w:r>
      <w:r>
        <w:rPr>
          <w:sz w:val="28"/>
          <w:szCs w:val="28"/>
        </w:rPr>
        <w:t xml:space="preserve">, класні керівники контролюють фізичне навантаження </w:t>
      </w:r>
      <w:r w:rsidR="000E4370">
        <w:rPr>
          <w:sz w:val="28"/>
          <w:szCs w:val="28"/>
        </w:rPr>
        <w:t>здобувачів освіти</w:t>
      </w:r>
      <w:r>
        <w:rPr>
          <w:sz w:val="28"/>
          <w:szCs w:val="28"/>
        </w:rPr>
        <w:t xml:space="preserve">. У межах учнівського самоврядування в </w:t>
      </w:r>
      <w:r w:rsidR="00583E8E">
        <w:rPr>
          <w:sz w:val="28"/>
          <w:szCs w:val="28"/>
        </w:rPr>
        <w:t>ліцеї</w:t>
      </w:r>
      <w:r>
        <w:rPr>
          <w:sz w:val="28"/>
          <w:szCs w:val="28"/>
        </w:rPr>
        <w:t xml:space="preserve"> проводяться  єдині дні медичної інформації, висвітлюються  найбільш актуальні проблеми, що пов’язані </w:t>
      </w:r>
      <w:proofErr w:type="spellStart"/>
      <w:r>
        <w:rPr>
          <w:sz w:val="28"/>
          <w:szCs w:val="28"/>
        </w:rPr>
        <w:t>зi</w:t>
      </w:r>
      <w:proofErr w:type="spellEnd"/>
      <w:r>
        <w:rPr>
          <w:sz w:val="28"/>
          <w:szCs w:val="28"/>
        </w:rPr>
        <w:t xml:space="preserve"> станом здоров’я населення України й людства в </w:t>
      </w:r>
      <w:r>
        <w:rPr>
          <w:iCs/>
          <w:sz w:val="28"/>
          <w:szCs w:val="28"/>
        </w:rPr>
        <w:t>цілому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>профілактикою шкідливих звичок i різних захворювань серед учнів та працівників закладу</w:t>
      </w:r>
      <w:r w:rsidR="000E4370" w:rsidRPr="000E4370">
        <w:rPr>
          <w:sz w:val="28"/>
          <w:szCs w:val="28"/>
        </w:rPr>
        <w:t xml:space="preserve"> </w:t>
      </w:r>
      <w:r w:rsidR="000E4370">
        <w:rPr>
          <w:sz w:val="28"/>
          <w:szCs w:val="28"/>
        </w:rPr>
        <w:t>освіти</w:t>
      </w:r>
      <w:r>
        <w:rPr>
          <w:sz w:val="28"/>
          <w:szCs w:val="28"/>
        </w:rPr>
        <w:t>. Щорічний медогляд є обов’язковим для всіх працівників закладу. На 1 вересня кожного року здійснюється контроль санітарних книжок.</w:t>
      </w:r>
    </w:p>
    <w:p w:rsidR="009B299C" w:rsidRDefault="009B299C" w:rsidP="007A33A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Першочергове завдання, яке стоїть перед закладом</w:t>
      </w:r>
      <w:r w:rsidR="000E4370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, медиком полягає у профілактичній діяльності, організації </w:t>
      </w:r>
      <w:r w:rsidR="000E4370">
        <w:rPr>
          <w:sz w:val="28"/>
          <w:szCs w:val="28"/>
        </w:rPr>
        <w:t>освітньої</w:t>
      </w:r>
      <w:r>
        <w:rPr>
          <w:sz w:val="28"/>
          <w:szCs w:val="28"/>
        </w:rPr>
        <w:t xml:space="preserve"> роботи щодо профілактики тютюнокуріння, наркоманії, пропаганді здорового способу життя серед учнівської молоді. У </w:t>
      </w:r>
      <w:r w:rsidR="00583E8E">
        <w:rPr>
          <w:sz w:val="28"/>
          <w:szCs w:val="28"/>
        </w:rPr>
        <w:t>ліцеї</w:t>
      </w:r>
      <w:r>
        <w:rPr>
          <w:sz w:val="28"/>
          <w:szCs w:val="28"/>
        </w:rPr>
        <w:t xml:space="preserve"> проводяться вечори, тренінги, дні профілактики здорового способу життя.</w:t>
      </w:r>
    </w:p>
    <w:p w:rsidR="009B299C" w:rsidRDefault="009B299C" w:rsidP="007A33A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медичних карт у кожному класі класними керівниками, медичною сестрою та при допомозі анкетування батьків виявлено кількість хворих дітей, які постійно лікуються, їх відсоток від загальної кількості учнів класу, а також коефіцієнт у сторону зниження чи підвищення у порівнянні з попереднім роком.</w:t>
      </w:r>
    </w:p>
    <w:p w:rsidR="009B299C" w:rsidRPr="00F479D3" w:rsidRDefault="00D65A31" w:rsidP="007A33AF">
      <w:pPr>
        <w:pStyle w:val="a4"/>
        <w:spacing w:before="240" w:beforeAutospacing="0" w:after="0" w:afterAutospacing="0" w:line="276" w:lineRule="auto"/>
        <w:ind w:firstLine="567"/>
        <w:jc w:val="both"/>
        <w:rPr>
          <w:b/>
          <w:color w:val="FF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І</w:t>
      </w:r>
      <w:r w:rsidR="002D54F8">
        <w:rPr>
          <w:b/>
          <w:sz w:val="28"/>
          <w:szCs w:val="28"/>
          <w:u w:val="single"/>
        </w:rPr>
        <w:t>Х</w:t>
      </w:r>
      <w:r w:rsidR="009B299C" w:rsidRPr="00641CA5">
        <w:rPr>
          <w:b/>
          <w:sz w:val="28"/>
          <w:szCs w:val="28"/>
          <w:u w:val="single"/>
        </w:rPr>
        <w:t>. Стан охорони праці та безпеки життєдіяльності</w:t>
      </w:r>
    </w:p>
    <w:p w:rsidR="009B299C" w:rsidRDefault="009B299C" w:rsidP="00337150">
      <w:pPr>
        <w:spacing w:line="276" w:lineRule="auto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Робота з охорони праці, безпеки життєдіяльності, виробничої санітарії, профілактики травматизму дітей у побуті та під час навчально-виховного процесу визначається в діяльності педколективу як одне з пріоритетних завдань і проводиться відповідно до Законів України «Про охорону праці», «Про дорожній рух»,</w:t>
      </w:r>
      <w:r w:rsidRPr="002157D3">
        <w:rPr>
          <w:sz w:val="28"/>
          <w:szCs w:val="28"/>
        </w:rPr>
        <w:t xml:space="preserve"> </w:t>
      </w:r>
      <w:r w:rsidRPr="005B4DD6">
        <w:rPr>
          <w:sz w:val="28"/>
          <w:szCs w:val="28"/>
        </w:rPr>
        <w:t>«Про пожежну безпеку», Державних санітарних пра</w:t>
      </w:r>
      <w:r w:rsidRPr="005B4DD6">
        <w:rPr>
          <w:sz w:val="28"/>
          <w:szCs w:val="28"/>
        </w:rPr>
        <w:softHyphen/>
        <w:t xml:space="preserve">вил і норм улаштування, утримання загальноосвітніх навчальних закладів та організацій </w:t>
      </w:r>
      <w:r w:rsidR="005D2CAA">
        <w:rPr>
          <w:sz w:val="28"/>
          <w:szCs w:val="28"/>
        </w:rPr>
        <w:t>освітнього</w:t>
      </w:r>
      <w:r w:rsidRPr="005B4DD6">
        <w:rPr>
          <w:sz w:val="28"/>
          <w:szCs w:val="28"/>
        </w:rPr>
        <w:t xml:space="preserve"> процесу й інших численних нормативних актів, які регламентують роботу </w:t>
      </w:r>
      <w:r w:rsidR="005D2CAA">
        <w:rPr>
          <w:sz w:val="28"/>
          <w:szCs w:val="28"/>
        </w:rPr>
        <w:t>ліцею</w:t>
      </w:r>
      <w:r w:rsidRPr="005B4DD6">
        <w:rPr>
          <w:sz w:val="28"/>
          <w:szCs w:val="28"/>
        </w:rPr>
        <w:t xml:space="preserve"> з цих питань. Стан цієї роботи знаходиться під постійним контролем адміністрації </w:t>
      </w:r>
      <w:r w:rsidR="005D2CAA">
        <w:rPr>
          <w:sz w:val="28"/>
          <w:szCs w:val="28"/>
        </w:rPr>
        <w:t>ліцею</w:t>
      </w:r>
      <w:r w:rsidRPr="005B4DD6">
        <w:rPr>
          <w:sz w:val="28"/>
          <w:szCs w:val="28"/>
        </w:rPr>
        <w:t xml:space="preserve">. Наказом по </w:t>
      </w:r>
      <w:r w:rsidR="005D2CAA">
        <w:rPr>
          <w:sz w:val="28"/>
          <w:szCs w:val="28"/>
        </w:rPr>
        <w:t>ліцею</w:t>
      </w:r>
      <w:r w:rsidRPr="005B4DD6">
        <w:rPr>
          <w:sz w:val="28"/>
          <w:szCs w:val="28"/>
        </w:rPr>
        <w:t xml:space="preserve"> призначаєть</w:t>
      </w:r>
      <w:r w:rsidRPr="005B4DD6">
        <w:rPr>
          <w:sz w:val="28"/>
          <w:szCs w:val="28"/>
        </w:rPr>
        <w:softHyphen/>
        <w:t>ся відповідальний за організацію роботи з охорони праці та безпеки життєдіяльності в закладі, створено службу з охорони праці, сплановані відповідні заходи.</w:t>
      </w:r>
      <w:r w:rsidR="00641CA5">
        <w:rPr>
          <w:sz w:val="28"/>
          <w:szCs w:val="28"/>
        </w:rPr>
        <w:t xml:space="preserve"> На педраді №1 від 31.08.2020 р. було схвалено і затверджено наказом директора «Тимчасове </w:t>
      </w:r>
      <w:r w:rsidR="00641CA5">
        <w:rPr>
          <w:sz w:val="28"/>
          <w:szCs w:val="28"/>
        </w:rPr>
        <w:lastRenderedPageBreak/>
        <w:t xml:space="preserve">Положення </w:t>
      </w:r>
      <w:r w:rsidR="00641CA5" w:rsidRPr="00641CA5">
        <w:rPr>
          <w:rFonts w:eastAsia="Calibri"/>
          <w:sz w:val="28"/>
          <w:szCs w:val="22"/>
          <w:lang w:eastAsia="en-US"/>
        </w:rPr>
        <w:t xml:space="preserve">про організацію навчання під час пандемії </w:t>
      </w:r>
      <w:r w:rsidR="00641CA5" w:rsidRPr="00641CA5">
        <w:rPr>
          <w:rFonts w:eastAsia="Calibri"/>
          <w:sz w:val="28"/>
          <w:szCs w:val="22"/>
          <w:lang w:val="en-US" w:eastAsia="en-US"/>
        </w:rPr>
        <w:t>COVID</w:t>
      </w:r>
      <w:r w:rsidR="00641CA5" w:rsidRPr="00641CA5">
        <w:rPr>
          <w:rFonts w:eastAsia="Calibri"/>
          <w:sz w:val="28"/>
          <w:szCs w:val="22"/>
          <w:lang w:eastAsia="en-US"/>
        </w:rPr>
        <w:t>-19</w:t>
      </w:r>
      <w:r w:rsidR="00641CA5">
        <w:rPr>
          <w:rFonts w:eastAsia="Calibri"/>
          <w:sz w:val="28"/>
          <w:szCs w:val="22"/>
          <w:lang w:eastAsia="en-US"/>
        </w:rPr>
        <w:t xml:space="preserve"> </w:t>
      </w:r>
      <w:r w:rsidR="00641CA5" w:rsidRPr="00641CA5">
        <w:rPr>
          <w:rFonts w:eastAsia="Calibri"/>
          <w:sz w:val="28"/>
          <w:szCs w:val="22"/>
          <w:lang w:eastAsia="en-US"/>
        </w:rPr>
        <w:t xml:space="preserve">у ЗОШ І-ІІІ ст. </w:t>
      </w:r>
      <w:proofErr w:type="spellStart"/>
      <w:r w:rsidR="00641CA5" w:rsidRPr="00641CA5">
        <w:rPr>
          <w:rFonts w:eastAsia="Calibri"/>
          <w:sz w:val="28"/>
          <w:szCs w:val="22"/>
          <w:lang w:eastAsia="en-US"/>
        </w:rPr>
        <w:t>с.Піддубці</w:t>
      </w:r>
      <w:proofErr w:type="spellEnd"/>
      <w:r w:rsidR="00641CA5">
        <w:rPr>
          <w:rFonts w:eastAsia="Calibri"/>
          <w:sz w:val="28"/>
          <w:szCs w:val="22"/>
          <w:lang w:eastAsia="en-US"/>
        </w:rPr>
        <w:t>».</w:t>
      </w:r>
    </w:p>
    <w:p w:rsidR="00337150" w:rsidRPr="00641CA5" w:rsidRDefault="00337150" w:rsidP="0033715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Керуючись Указом Президента України «Про введення воєнного стану в Україні» від 24 лютого 2022 року №64/2022 було проведено інструктаж з охорони праці з працівниками закладу та з безпеки життєдіяльності із здобувачами освіти.</w:t>
      </w:r>
      <w:r w:rsidR="00765AB3">
        <w:rPr>
          <w:rFonts w:eastAsia="Calibri"/>
          <w:sz w:val="28"/>
          <w:szCs w:val="22"/>
          <w:lang w:eastAsia="en-US"/>
        </w:rPr>
        <w:t xml:space="preserve"> також був розроблений Кодекс безпечного освітнього середовища </w:t>
      </w:r>
      <w:proofErr w:type="spellStart"/>
      <w:r w:rsidR="00765AB3">
        <w:rPr>
          <w:rFonts w:eastAsia="Calibri"/>
          <w:sz w:val="28"/>
          <w:szCs w:val="22"/>
          <w:lang w:eastAsia="en-US"/>
        </w:rPr>
        <w:t>Піддубцівського</w:t>
      </w:r>
      <w:proofErr w:type="spellEnd"/>
      <w:r w:rsidR="00765AB3">
        <w:rPr>
          <w:rFonts w:eastAsia="Calibri"/>
          <w:sz w:val="28"/>
          <w:szCs w:val="22"/>
          <w:lang w:eastAsia="en-US"/>
        </w:rPr>
        <w:t xml:space="preserve"> ліцею. Згідно якого всі учасники освітнього процесу під час сигналу «Повітряна тривога» перебували в пристосованому укритті ЗДО «Радість». </w:t>
      </w:r>
    </w:p>
    <w:p w:rsidR="009B299C" w:rsidRDefault="009B299C" w:rsidP="007A33AF">
      <w:pPr>
        <w:spacing w:line="276" w:lineRule="auto"/>
        <w:ind w:firstLine="567"/>
        <w:jc w:val="both"/>
        <w:rPr>
          <w:sz w:val="28"/>
          <w:szCs w:val="28"/>
        </w:rPr>
      </w:pPr>
      <w:r w:rsidRPr="005B4DD6">
        <w:rPr>
          <w:sz w:val="28"/>
          <w:szCs w:val="28"/>
        </w:rPr>
        <w:t>На початку навчального року, напередодні канікул і святкових днів проводяться інструктажі з безпеки життєдіяльності серед учнів, відпрацьована програма вступного інструктажу. Регулярно мають місце цільові інструктажі з</w:t>
      </w:r>
      <w:r w:rsidR="000E4370">
        <w:rPr>
          <w:sz w:val="28"/>
          <w:szCs w:val="28"/>
        </w:rPr>
        <w:t>і</w:t>
      </w:r>
      <w:r w:rsidRPr="005B4DD6">
        <w:rPr>
          <w:sz w:val="28"/>
          <w:szCs w:val="28"/>
        </w:rPr>
        <w:t xml:space="preserve"> </w:t>
      </w:r>
      <w:r w:rsidR="000E4370">
        <w:rPr>
          <w:sz w:val="28"/>
          <w:szCs w:val="28"/>
        </w:rPr>
        <w:t>здобувачами освіти</w:t>
      </w:r>
      <w:r w:rsidRPr="005B4DD6">
        <w:rPr>
          <w:sz w:val="28"/>
          <w:szCs w:val="28"/>
        </w:rPr>
        <w:t xml:space="preserve"> перед екскурсіями, п</w:t>
      </w:r>
      <w:r w:rsidR="00337150">
        <w:rPr>
          <w:sz w:val="28"/>
          <w:szCs w:val="28"/>
        </w:rPr>
        <w:t xml:space="preserve">оходами, спортивними змаганнями, коли </w:t>
      </w:r>
      <w:proofErr w:type="spellStart"/>
      <w:r w:rsidR="00337150">
        <w:rPr>
          <w:sz w:val="28"/>
          <w:szCs w:val="28"/>
        </w:rPr>
        <w:t>офлайн</w:t>
      </w:r>
      <w:proofErr w:type="spellEnd"/>
      <w:r w:rsidR="00337150">
        <w:rPr>
          <w:sz w:val="28"/>
          <w:szCs w:val="28"/>
        </w:rPr>
        <w:t xml:space="preserve"> навчання.</w:t>
      </w:r>
    </w:p>
    <w:p w:rsidR="009B299C" w:rsidRPr="005B4DD6" w:rsidRDefault="009B299C" w:rsidP="007A33AF">
      <w:pPr>
        <w:spacing w:line="276" w:lineRule="auto"/>
        <w:ind w:firstLine="567"/>
        <w:jc w:val="both"/>
        <w:rPr>
          <w:sz w:val="28"/>
          <w:szCs w:val="28"/>
        </w:rPr>
      </w:pPr>
      <w:r w:rsidRPr="005B4DD6">
        <w:rPr>
          <w:sz w:val="28"/>
          <w:szCs w:val="28"/>
        </w:rPr>
        <w:t xml:space="preserve">У </w:t>
      </w:r>
      <w:r w:rsidR="005D2CAA">
        <w:rPr>
          <w:sz w:val="28"/>
          <w:szCs w:val="28"/>
        </w:rPr>
        <w:t>ліцеї</w:t>
      </w:r>
      <w:r w:rsidRPr="005B4DD6">
        <w:rPr>
          <w:sz w:val="28"/>
          <w:szCs w:val="28"/>
        </w:rPr>
        <w:t xml:space="preserve"> є необхідні журнали з реєстрації всіх видів інструктажів з питань охорони праці. Кожна класна кімната, кабінет, майстерня, спортзал має необхідний перелік документації з питань безпеки життєдіяльності. Також у приміщеннях </w:t>
      </w:r>
      <w:r w:rsidR="005D2CAA">
        <w:rPr>
          <w:sz w:val="28"/>
          <w:szCs w:val="28"/>
        </w:rPr>
        <w:t>ліцею</w:t>
      </w:r>
      <w:r w:rsidRPr="005B4DD6">
        <w:rPr>
          <w:sz w:val="28"/>
          <w:szCs w:val="28"/>
        </w:rPr>
        <w:t xml:space="preserve"> роз</w:t>
      </w:r>
      <w:r w:rsidRPr="005B4DD6">
        <w:rPr>
          <w:sz w:val="28"/>
          <w:szCs w:val="28"/>
        </w:rPr>
        <w:softHyphen/>
        <w:t>міщені кілька стендів на теми безпечної поведінки. Питання охорони праці та попередження травматизму неодноразово обговорювалися на нарадах при дирек</w:t>
      </w:r>
      <w:r w:rsidRPr="005B4DD6">
        <w:rPr>
          <w:sz w:val="28"/>
          <w:szCs w:val="28"/>
        </w:rPr>
        <w:softHyphen/>
        <w:t xml:space="preserve">торі. </w:t>
      </w:r>
    </w:p>
    <w:p w:rsidR="009B299C" w:rsidRPr="005B4DD6" w:rsidRDefault="009B299C" w:rsidP="007A33AF">
      <w:pPr>
        <w:spacing w:line="276" w:lineRule="auto"/>
        <w:ind w:firstLine="567"/>
        <w:jc w:val="both"/>
        <w:rPr>
          <w:sz w:val="28"/>
          <w:szCs w:val="28"/>
        </w:rPr>
      </w:pPr>
      <w:r w:rsidRPr="005B4DD6">
        <w:rPr>
          <w:sz w:val="28"/>
          <w:szCs w:val="28"/>
        </w:rPr>
        <w:t>Вивчаючи стан травматизму серед учнів, можна відмітити, що в навчальному закладі проводиться на</w:t>
      </w:r>
      <w:r w:rsidRPr="005B4DD6">
        <w:rPr>
          <w:sz w:val="28"/>
          <w:szCs w:val="28"/>
        </w:rPr>
        <w:softHyphen/>
        <w:t>лежна робота щодо попередження нещасних випадків, створення безпечних умов навчання. Разом із тим залишаються високими показники травматизму ді</w:t>
      </w:r>
      <w:r w:rsidRPr="005B4DD6">
        <w:rPr>
          <w:sz w:val="28"/>
          <w:szCs w:val="28"/>
        </w:rPr>
        <w:softHyphen/>
        <w:t xml:space="preserve">тей на </w:t>
      </w:r>
      <w:proofErr w:type="spellStart"/>
      <w:r w:rsidRPr="005B4DD6">
        <w:rPr>
          <w:sz w:val="28"/>
          <w:szCs w:val="28"/>
        </w:rPr>
        <w:t>уроках</w:t>
      </w:r>
      <w:proofErr w:type="spellEnd"/>
      <w:r w:rsidRPr="005B4DD6">
        <w:rPr>
          <w:sz w:val="28"/>
          <w:szCs w:val="28"/>
        </w:rPr>
        <w:t xml:space="preserve"> фізкультури. У </w:t>
      </w:r>
      <w:r w:rsidR="005D2CAA">
        <w:rPr>
          <w:sz w:val="28"/>
          <w:szCs w:val="28"/>
        </w:rPr>
        <w:t>ліцеї</w:t>
      </w:r>
      <w:r w:rsidRPr="005B4DD6">
        <w:rPr>
          <w:sz w:val="28"/>
          <w:szCs w:val="28"/>
        </w:rPr>
        <w:t xml:space="preserve"> розроблено низку заходів щодо попередження травматизму учнів, велася відповідна робота з учителями. Причини виникнення травм з'ясовуються, аналізуються, відповідно до цьо</w:t>
      </w:r>
      <w:r w:rsidRPr="005B4DD6">
        <w:rPr>
          <w:sz w:val="28"/>
          <w:szCs w:val="28"/>
        </w:rPr>
        <w:softHyphen/>
        <w:t>го складаються акти та проводяться профілактичні заходи.</w:t>
      </w:r>
    </w:p>
    <w:p w:rsidR="009B299C" w:rsidRPr="00AE48F8" w:rsidRDefault="00544BCB" w:rsidP="007A33AF">
      <w:pPr>
        <w:spacing w:before="240"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</w:t>
      </w:r>
      <w:r w:rsidR="00F40F78">
        <w:rPr>
          <w:b/>
          <w:sz w:val="28"/>
          <w:szCs w:val="28"/>
          <w:u w:val="single"/>
        </w:rPr>
        <w:t>І</w:t>
      </w:r>
      <w:r w:rsidR="009B299C" w:rsidRPr="00AE48F8">
        <w:rPr>
          <w:b/>
          <w:sz w:val="28"/>
          <w:szCs w:val="28"/>
          <w:u w:val="single"/>
        </w:rPr>
        <w:t>. Фінансово-господарська діяльність</w:t>
      </w:r>
    </w:p>
    <w:p w:rsidR="009B299C" w:rsidRPr="005B4DD6" w:rsidRDefault="009B299C" w:rsidP="007A33AF">
      <w:pPr>
        <w:spacing w:line="276" w:lineRule="auto"/>
        <w:ind w:firstLine="567"/>
        <w:jc w:val="both"/>
        <w:rPr>
          <w:sz w:val="28"/>
          <w:szCs w:val="28"/>
        </w:rPr>
      </w:pPr>
      <w:r w:rsidRPr="005B4DD6">
        <w:rPr>
          <w:sz w:val="28"/>
          <w:szCs w:val="28"/>
        </w:rPr>
        <w:t xml:space="preserve">Будівля </w:t>
      </w:r>
      <w:r w:rsidR="005D2CAA">
        <w:rPr>
          <w:sz w:val="28"/>
          <w:szCs w:val="28"/>
        </w:rPr>
        <w:t>ліцею</w:t>
      </w:r>
      <w:r w:rsidRPr="005B4DD6">
        <w:rPr>
          <w:sz w:val="28"/>
          <w:szCs w:val="28"/>
        </w:rPr>
        <w:t xml:space="preserve"> прийнята в експлуатацію </w:t>
      </w:r>
      <w:r w:rsidR="000C27A1">
        <w:rPr>
          <w:sz w:val="28"/>
          <w:szCs w:val="28"/>
        </w:rPr>
        <w:t>4</w:t>
      </w:r>
      <w:r w:rsidR="00277FED">
        <w:rPr>
          <w:sz w:val="28"/>
          <w:szCs w:val="28"/>
        </w:rPr>
        <w:t>9</w:t>
      </w:r>
      <w:r w:rsidR="000C27A1">
        <w:rPr>
          <w:sz w:val="28"/>
          <w:szCs w:val="28"/>
        </w:rPr>
        <w:t xml:space="preserve"> </w:t>
      </w:r>
      <w:r w:rsidRPr="005B4DD6">
        <w:rPr>
          <w:sz w:val="28"/>
          <w:szCs w:val="28"/>
        </w:rPr>
        <w:t>р</w:t>
      </w:r>
      <w:r>
        <w:rPr>
          <w:sz w:val="28"/>
          <w:szCs w:val="28"/>
        </w:rPr>
        <w:t>ок</w:t>
      </w:r>
      <w:r w:rsidR="000C27A1">
        <w:rPr>
          <w:sz w:val="28"/>
          <w:szCs w:val="28"/>
        </w:rPr>
        <w:t>ів</w:t>
      </w:r>
      <w:r w:rsidRPr="005B4DD6">
        <w:rPr>
          <w:sz w:val="28"/>
          <w:szCs w:val="28"/>
        </w:rPr>
        <w:t xml:space="preserve"> тому. Але, незважаючи на її вік і зношеність, адміні</w:t>
      </w:r>
      <w:r w:rsidRPr="005B4DD6">
        <w:rPr>
          <w:sz w:val="28"/>
          <w:szCs w:val="28"/>
        </w:rPr>
        <w:softHyphen/>
        <w:t>страція разом із колективом постійно працює над удосконаленням матеріально-технічної бази, під</w:t>
      </w:r>
      <w:r w:rsidRPr="005B4DD6">
        <w:rPr>
          <w:sz w:val="28"/>
          <w:szCs w:val="28"/>
        </w:rPr>
        <w:softHyphen/>
        <w:t xml:space="preserve">триманню її в робочому стані. Фінансування потреб </w:t>
      </w:r>
      <w:r w:rsidR="005D2CAA">
        <w:rPr>
          <w:sz w:val="28"/>
          <w:szCs w:val="28"/>
        </w:rPr>
        <w:t>ліцею</w:t>
      </w:r>
      <w:r w:rsidRPr="005B4DD6">
        <w:rPr>
          <w:sz w:val="28"/>
          <w:szCs w:val="28"/>
        </w:rPr>
        <w:t xml:space="preserve"> проводи</w:t>
      </w:r>
      <w:r w:rsidR="00F479D3">
        <w:rPr>
          <w:sz w:val="28"/>
          <w:szCs w:val="28"/>
        </w:rPr>
        <w:t>ла</w:t>
      </w:r>
      <w:r w:rsidRPr="005B4DD6">
        <w:rPr>
          <w:sz w:val="28"/>
          <w:szCs w:val="28"/>
        </w:rPr>
        <w:t>ся централізованою</w:t>
      </w:r>
      <w:r w:rsidR="005D2CAA">
        <w:rPr>
          <w:sz w:val="28"/>
          <w:szCs w:val="28"/>
        </w:rPr>
        <w:t xml:space="preserve"> бухгалтерією: відділу освіти,</w:t>
      </w:r>
      <w:r w:rsidR="00F479D3">
        <w:rPr>
          <w:sz w:val="28"/>
          <w:szCs w:val="28"/>
        </w:rPr>
        <w:t xml:space="preserve"> культури</w:t>
      </w:r>
      <w:r w:rsidR="005D2CAA">
        <w:rPr>
          <w:sz w:val="28"/>
          <w:szCs w:val="28"/>
        </w:rPr>
        <w:t>, молоді та спорту</w:t>
      </w:r>
      <w:r w:rsidR="00F479D3">
        <w:rPr>
          <w:sz w:val="28"/>
          <w:szCs w:val="28"/>
        </w:rPr>
        <w:t xml:space="preserve"> </w:t>
      </w:r>
      <w:proofErr w:type="spellStart"/>
      <w:r w:rsidR="005D2CAA">
        <w:rPr>
          <w:sz w:val="28"/>
          <w:szCs w:val="28"/>
        </w:rPr>
        <w:t>Підгайцівської</w:t>
      </w:r>
      <w:proofErr w:type="spellEnd"/>
      <w:r w:rsidR="005D2CAA">
        <w:rPr>
          <w:sz w:val="28"/>
          <w:szCs w:val="28"/>
        </w:rPr>
        <w:t xml:space="preserve"> сільської ради</w:t>
      </w:r>
      <w:r w:rsidRPr="005B4DD6">
        <w:rPr>
          <w:sz w:val="28"/>
          <w:szCs w:val="28"/>
        </w:rPr>
        <w:t>. Протягом навчального року сис</w:t>
      </w:r>
      <w:r w:rsidRPr="005B4DD6">
        <w:rPr>
          <w:sz w:val="28"/>
          <w:szCs w:val="28"/>
        </w:rPr>
        <w:softHyphen/>
        <w:t xml:space="preserve">тематично велася виплата заробітної плати працівникам </w:t>
      </w:r>
      <w:r w:rsidR="00337150">
        <w:rPr>
          <w:sz w:val="28"/>
          <w:szCs w:val="28"/>
        </w:rPr>
        <w:t>ліцею</w:t>
      </w:r>
      <w:r>
        <w:rPr>
          <w:sz w:val="28"/>
          <w:szCs w:val="28"/>
        </w:rPr>
        <w:t>, до Дня працівників освіти була виплачена щорі</w:t>
      </w:r>
      <w:r w:rsidR="00641CA5">
        <w:rPr>
          <w:sz w:val="28"/>
          <w:szCs w:val="28"/>
        </w:rPr>
        <w:t>чна грошова винагорода вчителям в розмірі одного посадового окладу</w:t>
      </w:r>
      <w:r w:rsidRPr="005B4DD6">
        <w:rPr>
          <w:sz w:val="28"/>
          <w:szCs w:val="28"/>
        </w:rPr>
        <w:t>. За бажанням переважної більшості членів колективу було здійснено нараху</w:t>
      </w:r>
      <w:r w:rsidRPr="005B4DD6">
        <w:rPr>
          <w:sz w:val="28"/>
          <w:szCs w:val="28"/>
        </w:rPr>
        <w:softHyphen/>
        <w:t xml:space="preserve">вання авансу. </w:t>
      </w:r>
    </w:p>
    <w:p w:rsidR="009B299C" w:rsidRPr="005B4DD6" w:rsidRDefault="009B299C" w:rsidP="007A33AF">
      <w:pPr>
        <w:spacing w:line="276" w:lineRule="auto"/>
        <w:ind w:firstLine="567"/>
        <w:jc w:val="both"/>
        <w:rPr>
          <w:sz w:val="28"/>
          <w:szCs w:val="28"/>
        </w:rPr>
      </w:pPr>
      <w:r w:rsidRPr="005B4DD6">
        <w:rPr>
          <w:sz w:val="28"/>
          <w:szCs w:val="28"/>
        </w:rPr>
        <w:lastRenderedPageBreak/>
        <w:t xml:space="preserve">Бухгалтерія вчасно </w:t>
      </w:r>
      <w:r>
        <w:rPr>
          <w:sz w:val="28"/>
          <w:szCs w:val="28"/>
        </w:rPr>
        <w:t>с</w:t>
      </w:r>
      <w:r w:rsidRPr="005B4DD6">
        <w:rPr>
          <w:sz w:val="28"/>
          <w:szCs w:val="28"/>
        </w:rPr>
        <w:t xml:space="preserve">плачувала за спожиту </w:t>
      </w:r>
      <w:r w:rsidR="005D2CAA">
        <w:rPr>
          <w:sz w:val="28"/>
          <w:szCs w:val="28"/>
        </w:rPr>
        <w:t>ліцеєм</w:t>
      </w:r>
      <w:r w:rsidRPr="005B4DD6">
        <w:rPr>
          <w:sz w:val="28"/>
          <w:szCs w:val="28"/>
        </w:rPr>
        <w:t xml:space="preserve"> електроенергію</w:t>
      </w:r>
      <w:r w:rsidR="00AE48F8">
        <w:rPr>
          <w:sz w:val="28"/>
          <w:szCs w:val="28"/>
        </w:rPr>
        <w:t xml:space="preserve"> та </w:t>
      </w:r>
      <w:r w:rsidR="00641CA5">
        <w:rPr>
          <w:sz w:val="28"/>
          <w:szCs w:val="28"/>
        </w:rPr>
        <w:t>теплову енергію КП «</w:t>
      </w:r>
      <w:proofErr w:type="spellStart"/>
      <w:r w:rsidR="00641CA5">
        <w:rPr>
          <w:sz w:val="28"/>
          <w:szCs w:val="28"/>
        </w:rPr>
        <w:t>Райтеплобуд</w:t>
      </w:r>
      <w:proofErr w:type="spellEnd"/>
      <w:r w:rsidR="00641CA5">
        <w:rPr>
          <w:sz w:val="28"/>
          <w:szCs w:val="28"/>
        </w:rPr>
        <w:t>»</w:t>
      </w:r>
      <w:r w:rsidR="00AE48F8">
        <w:rPr>
          <w:sz w:val="28"/>
          <w:szCs w:val="28"/>
        </w:rPr>
        <w:t>.</w:t>
      </w:r>
      <w:r w:rsidRPr="005B4DD6">
        <w:rPr>
          <w:sz w:val="28"/>
          <w:szCs w:val="28"/>
        </w:rPr>
        <w:t xml:space="preserve"> </w:t>
      </w:r>
    </w:p>
    <w:p w:rsidR="009B299C" w:rsidRPr="005B4DD6" w:rsidRDefault="009B299C" w:rsidP="007A33AF">
      <w:pPr>
        <w:spacing w:line="276" w:lineRule="auto"/>
        <w:ind w:firstLine="567"/>
        <w:jc w:val="both"/>
        <w:rPr>
          <w:sz w:val="28"/>
          <w:szCs w:val="28"/>
        </w:rPr>
      </w:pPr>
      <w:r w:rsidRPr="005B4DD6">
        <w:rPr>
          <w:sz w:val="28"/>
          <w:szCs w:val="28"/>
        </w:rPr>
        <w:t xml:space="preserve">Працівниками </w:t>
      </w:r>
      <w:r>
        <w:rPr>
          <w:sz w:val="28"/>
          <w:szCs w:val="28"/>
        </w:rPr>
        <w:t xml:space="preserve">щороку проводиться </w:t>
      </w:r>
      <w:r w:rsidRPr="005B4DD6">
        <w:rPr>
          <w:sz w:val="28"/>
          <w:szCs w:val="28"/>
        </w:rPr>
        <w:t>інвента</w:t>
      </w:r>
      <w:r w:rsidRPr="005B4DD6">
        <w:rPr>
          <w:sz w:val="28"/>
          <w:szCs w:val="28"/>
        </w:rPr>
        <w:softHyphen/>
        <w:t>ризація майна. Зауважень щодо забезпечення його</w:t>
      </w:r>
      <w:r>
        <w:rPr>
          <w:sz w:val="28"/>
          <w:szCs w:val="28"/>
        </w:rPr>
        <w:t xml:space="preserve"> </w:t>
      </w:r>
      <w:r w:rsidRPr="005B4DD6">
        <w:rPr>
          <w:sz w:val="28"/>
          <w:szCs w:val="28"/>
        </w:rPr>
        <w:t>збереження та оприбуткування немає. Завжди вчасно</w:t>
      </w:r>
      <w:r w:rsidRPr="005B4DD6">
        <w:rPr>
          <w:sz w:val="28"/>
          <w:szCs w:val="28"/>
        </w:rPr>
        <w:br/>
        <w:t>готується звітна документація, матеріали списуються</w:t>
      </w:r>
      <w:r>
        <w:rPr>
          <w:sz w:val="28"/>
          <w:szCs w:val="28"/>
        </w:rPr>
        <w:t xml:space="preserve"> </w:t>
      </w:r>
      <w:r w:rsidRPr="005B4DD6">
        <w:rPr>
          <w:sz w:val="28"/>
          <w:szCs w:val="28"/>
        </w:rPr>
        <w:t>або оприбутковуються.</w:t>
      </w:r>
    </w:p>
    <w:p w:rsidR="009B299C" w:rsidRDefault="009B299C" w:rsidP="007A33AF">
      <w:pPr>
        <w:spacing w:line="276" w:lineRule="auto"/>
        <w:ind w:firstLine="567"/>
        <w:jc w:val="both"/>
        <w:rPr>
          <w:sz w:val="28"/>
          <w:szCs w:val="28"/>
        </w:rPr>
      </w:pPr>
      <w:r w:rsidRPr="005B4DD6">
        <w:rPr>
          <w:sz w:val="28"/>
          <w:szCs w:val="28"/>
        </w:rPr>
        <w:t xml:space="preserve">Адміністрацією </w:t>
      </w:r>
      <w:r w:rsidR="005D2CAA">
        <w:rPr>
          <w:sz w:val="28"/>
          <w:szCs w:val="28"/>
        </w:rPr>
        <w:t>ліцею</w:t>
      </w:r>
      <w:r w:rsidRPr="005B4DD6">
        <w:rPr>
          <w:sz w:val="28"/>
          <w:szCs w:val="28"/>
        </w:rPr>
        <w:t xml:space="preserve"> приділяється достатньо уваги естетичному вигляду навчального закладу. Подвір'я завжди прибране, доглянуте. На квітниках щороку висаджуються квіти, які протягом літа догля</w:t>
      </w:r>
      <w:r w:rsidRPr="005B4DD6">
        <w:rPr>
          <w:sz w:val="28"/>
          <w:szCs w:val="28"/>
        </w:rPr>
        <w:softHyphen/>
        <w:t xml:space="preserve">дають </w:t>
      </w:r>
      <w:r w:rsidR="00765AB3">
        <w:rPr>
          <w:sz w:val="28"/>
          <w:szCs w:val="28"/>
        </w:rPr>
        <w:t>працівники</w:t>
      </w:r>
      <w:r w:rsidRPr="005B4DD6">
        <w:rPr>
          <w:sz w:val="28"/>
          <w:szCs w:val="28"/>
        </w:rPr>
        <w:t xml:space="preserve"> </w:t>
      </w:r>
      <w:r w:rsidR="005D2CAA">
        <w:rPr>
          <w:sz w:val="28"/>
          <w:szCs w:val="28"/>
        </w:rPr>
        <w:t>ліцею</w:t>
      </w:r>
      <w:r w:rsidRPr="005B4DD6">
        <w:rPr>
          <w:sz w:val="28"/>
          <w:szCs w:val="28"/>
        </w:rPr>
        <w:t xml:space="preserve">, своєчасно обрізаючи дерева, кущі. Огорожа завжди пофарбована, бордюри побілені. Обслуговуючим персоналом проводиться скошування трави на газонах, </w:t>
      </w:r>
      <w:r w:rsidR="009B1D5C">
        <w:rPr>
          <w:sz w:val="28"/>
          <w:szCs w:val="28"/>
        </w:rPr>
        <w:t>«</w:t>
      </w:r>
      <w:proofErr w:type="spellStart"/>
      <w:r w:rsidR="009B1D5C">
        <w:rPr>
          <w:sz w:val="28"/>
          <w:szCs w:val="28"/>
        </w:rPr>
        <w:t>Підгайцівське</w:t>
      </w:r>
      <w:proofErr w:type="spellEnd"/>
      <w:r w:rsidR="009B1D5C">
        <w:rPr>
          <w:sz w:val="28"/>
          <w:szCs w:val="28"/>
        </w:rPr>
        <w:t xml:space="preserve"> комунальне підприємство» періодично вивозить</w:t>
      </w:r>
      <w:r w:rsidRPr="005B4DD6">
        <w:rPr>
          <w:sz w:val="28"/>
          <w:szCs w:val="28"/>
        </w:rPr>
        <w:t xml:space="preserve"> сміття з території </w:t>
      </w:r>
      <w:r w:rsidR="005D2CAA">
        <w:rPr>
          <w:sz w:val="28"/>
          <w:szCs w:val="28"/>
        </w:rPr>
        <w:t>ліцею</w:t>
      </w:r>
      <w:r w:rsidRPr="005B4DD6">
        <w:rPr>
          <w:sz w:val="28"/>
          <w:szCs w:val="28"/>
        </w:rPr>
        <w:t>.</w:t>
      </w:r>
    </w:p>
    <w:p w:rsidR="00B53BC7" w:rsidRDefault="00B53BC7" w:rsidP="007A33AF">
      <w:pPr>
        <w:pStyle w:val="a4"/>
        <w:tabs>
          <w:tab w:val="left" w:pos="709"/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Косметичні ремонти класних кімнат виконані за сприяння батьківських активів.</w:t>
      </w:r>
    </w:p>
    <w:p w:rsidR="00B53BC7" w:rsidRDefault="00B53BC7" w:rsidP="007A33A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07867">
        <w:rPr>
          <w:sz w:val="28"/>
          <w:szCs w:val="28"/>
        </w:rPr>
        <w:t xml:space="preserve">Потребують капітального ремонту фасад </w:t>
      </w:r>
      <w:r w:rsidR="005D2CAA">
        <w:rPr>
          <w:sz w:val="28"/>
          <w:szCs w:val="28"/>
        </w:rPr>
        <w:t>ліцею</w:t>
      </w:r>
      <w:r w:rsidR="00D36E72">
        <w:rPr>
          <w:sz w:val="28"/>
          <w:szCs w:val="28"/>
        </w:rPr>
        <w:t>,</w:t>
      </w:r>
      <w:r w:rsidRPr="00307867">
        <w:rPr>
          <w:sz w:val="28"/>
          <w:szCs w:val="28"/>
        </w:rPr>
        <w:t xml:space="preserve"> огорожа</w:t>
      </w:r>
      <w:r w:rsidR="00D36E72">
        <w:rPr>
          <w:sz w:val="28"/>
          <w:szCs w:val="28"/>
        </w:rPr>
        <w:t>, харчоблок</w:t>
      </w:r>
      <w:r w:rsidRPr="00307867">
        <w:rPr>
          <w:sz w:val="28"/>
          <w:szCs w:val="28"/>
        </w:rPr>
        <w:t>.</w:t>
      </w:r>
      <w:r w:rsidR="00D36E72">
        <w:rPr>
          <w:sz w:val="28"/>
          <w:szCs w:val="28"/>
        </w:rPr>
        <w:t xml:space="preserve"> </w:t>
      </w:r>
      <w:r w:rsidR="00641CA5">
        <w:rPr>
          <w:sz w:val="28"/>
          <w:szCs w:val="28"/>
        </w:rPr>
        <w:t xml:space="preserve">Директор, як депутат </w:t>
      </w:r>
      <w:proofErr w:type="spellStart"/>
      <w:r w:rsidR="00641CA5">
        <w:rPr>
          <w:sz w:val="28"/>
          <w:szCs w:val="28"/>
        </w:rPr>
        <w:t>Підгайцівської</w:t>
      </w:r>
      <w:proofErr w:type="spellEnd"/>
      <w:r w:rsidR="00641CA5">
        <w:rPr>
          <w:sz w:val="28"/>
          <w:szCs w:val="28"/>
        </w:rPr>
        <w:t xml:space="preserve"> сільської ради зверталась на черговій сесії (15.12.2020 р.) </w:t>
      </w:r>
      <w:r w:rsidR="00D36E72">
        <w:rPr>
          <w:sz w:val="28"/>
          <w:szCs w:val="28"/>
        </w:rPr>
        <w:t xml:space="preserve">про капітальний ремонт харчоблоку </w:t>
      </w:r>
      <w:r w:rsidR="005D2CAA">
        <w:rPr>
          <w:sz w:val="28"/>
          <w:szCs w:val="28"/>
        </w:rPr>
        <w:t>ліцею</w:t>
      </w:r>
      <w:r w:rsidR="00D36E72">
        <w:rPr>
          <w:sz w:val="28"/>
          <w:szCs w:val="28"/>
        </w:rPr>
        <w:t xml:space="preserve">, виготовлення проектно-кошторисної документації та ремонт з утепленням фасаду </w:t>
      </w:r>
      <w:r w:rsidR="005D2CAA">
        <w:rPr>
          <w:sz w:val="28"/>
          <w:szCs w:val="28"/>
        </w:rPr>
        <w:t>ліцею</w:t>
      </w:r>
      <w:r w:rsidR="00D36E72">
        <w:rPr>
          <w:sz w:val="28"/>
          <w:szCs w:val="28"/>
        </w:rPr>
        <w:t>, ремонт сходів з облаштуванням пандусу,</w:t>
      </w:r>
      <w:r w:rsidR="00641CA5">
        <w:rPr>
          <w:sz w:val="28"/>
          <w:szCs w:val="28"/>
        </w:rPr>
        <w:t xml:space="preserve"> і ці питання </w:t>
      </w:r>
      <w:r w:rsidR="00D36E72">
        <w:rPr>
          <w:sz w:val="28"/>
          <w:szCs w:val="28"/>
        </w:rPr>
        <w:t>внесені в Перспективний план розвитку громади.</w:t>
      </w:r>
      <w:r w:rsidR="009B1D5C">
        <w:rPr>
          <w:sz w:val="28"/>
          <w:szCs w:val="28"/>
        </w:rPr>
        <w:t xml:space="preserve"> Проектно-кошторисна документація вже знаходиться на стадії завершення, але у зв’язку з військовим станом не проплачені кошти за виконану роботу. Навчальний заклад потребує </w:t>
      </w:r>
      <w:r w:rsidR="00765AB3">
        <w:rPr>
          <w:sz w:val="28"/>
          <w:szCs w:val="28"/>
        </w:rPr>
        <w:t>побудови</w:t>
      </w:r>
      <w:r w:rsidR="009B1D5C">
        <w:rPr>
          <w:sz w:val="28"/>
          <w:szCs w:val="28"/>
        </w:rPr>
        <w:t xml:space="preserve"> найпростішого укрит</w:t>
      </w:r>
      <w:r w:rsidR="00765AB3">
        <w:rPr>
          <w:sz w:val="28"/>
          <w:szCs w:val="28"/>
        </w:rPr>
        <w:t xml:space="preserve">тя від ракетно-бомбових ударів, про що теж зверталася директор на черговій сесії </w:t>
      </w:r>
      <w:proofErr w:type="spellStart"/>
      <w:r w:rsidR="00765AB3">
        <w:rPr>
          <w:sz w:val="28"/>
          <w:szCs w:val="28"/>
        </w:rPr>
        <w:t>Підгайцівської</w:t>
      </w:r>
      <w:proofErr w:type="spellEnd"/>
      <w:r w:rsidR="00765AB3">
        <w:rPr>
          <w:sz w:val="28"/>
          <w:szCs w:val="28"/>
        </w:rPr>
        <w:t xml:space="preserve"> сільської ради. Наразі дане питання не вирішене. </w:t>
      </w:r>
    </w:p>
    <w:p w:rsidR="00641CA5" w:rsidRPr="00307867" w:rsidRDefault="00641CA5" w:rsidP="007A33AF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Розроблена і схвалена Педагогічною радою №</w:t>
      </w:r>
      <w:r w:rsidR="00F40F78">
        <w:rPr>
          <w:sz w:val="28"/>
          <w:szCs w:val="28"/>
        </w:rPr>
        <w:t>8</w:t>
      </w:r>
      <w:r>
        <w:rPr>
          <w:sz w:val="28"/>
          <w:szCs w:val="28"/>
        </w:rPr>
        <w:t xml:space="preserve"> від</w:t>
      </w:r>
      <w:r w:rsidR="00F40F78">
        <w:rPr>
          <w:sz w:val="28"/>
          <w:szCs w:val="28"/>
        </w:rPr>
        <w:t xml:space="preserve"> 18.05.2021 року </w:t>
      </w:r>
      <w:r>
        <w:rPr>
          <w:sz w:val="28"/>
          <w:szCs w:val="28"/>
        </w:rPr>
        <w:t xml:space="preserve"> Стратегія розвитку </w:t>
      </w:r>
      <w:proofErr w:type="spellStart"/>
      <w:r>
        <w:rPr>
          <w:sz w:val="28"/>
          <w:szCs w:val="28"/>
        </w:rPr>
        <w:t>Піддубцівського</w:t>
      </w:r>
      <w:proofErr w:type="spellEnd"/>
      <w:r>
        <w:rPr>
          <w:sz w:val="28"/>
          <w:szCs w:val="28"/>
        </w:rPr>
        <w:t xml:space="preserve"> ліцею </w:t>
      </w:r>
      <w:proofErr w:type="spellStart"/>
      <w:r>
        <w:rPr>
          <w:sz w:val="28"/>
          <w:szCs w:val="28"/>
        </w:rPr>
        <w:t>Підгайцівської</w:t>
      </w:r>
      <w:proofErr w:type="spellEnd"/>
      <w:r>
        <w:rPr>
          <w:sz w:val="28"/>
          <w:szCs w:val="28"/>
        </w:rPr>
        <w:t xml:space="preserve"> сільської ради на 2021-2026 роки, де прописані такі очікувані результати: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Облаштування пожежної сигналізації та встановлення відеокамер задля безпеки здобувачів освіти.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Використання енергозберігаючих технологій.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Покращення питного режиму.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Створення ресурсної кімнати для педагогів та осіб з ООП.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 xml:space="preserve">Організація здорового харчування, впровадження двотижневого меню по </w:t>
      </w:r>
      <w:proofErr w:type="spellStart"/>
      <w:r w:rsidRPr="00765AB3">
        <w:rPr>
          <w:rFonts w:eastAsia="Calibri"/>
          <w:sz w:val="28"/>
          <w:szCs w:val="28"/>
          <w:lang w:eastAsia="en-US"/>
        </w:rPr>
        <w:t>Клопотенку</w:t>
      </w:r>
      <w:proofErr w:type="spellEnd"/>
      <w:r w:rsidRPr="00765AB3">
        <w:rPr>
          <w:rFonts w:eastAsia="Calibri"/>
          <w:sz w:val="28"/>
          <w:szCs w:val="28"/>
          <w:lang w:eastAsia="en-US"/>
        </w:rPr>
        <w:t>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Встановлення терміналу для безготівкового розрахунку в їдальні.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Виконання капітального ремонту фасаду з утепленням та облаштування пандусу біля будівлі школи.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Впровадження електронних журналів та щоденників.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Збільшення частки педагогічних працівників, які створюють та використовують власні освітні ресурси, мають публікації, методичні розробки.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lastRenderedPageBreak/>
        <w:t>100% учителів постійно застосовують ІКТ у своїй роботі.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 xml:space="preserve">Інноваційна робота, освітні </w:t>
      </w:r>
      <w:proofErr w:type="spellStart"/>
      <w:r w:rsidRPr="00765AB3">
        <w:rPr>
          <w:rFonts w:eastAsia="Calibri"/>
          <w:sz w:val="28"/>
          <w:szCs w:val="28"/>
          <w:lang w:eastAsia="en-US"/>
        </w:rPr>
        <w:t>проєкти</w:t>
      </w:r>
      <w:proofErr w:type="spellEnd"/>
      <w:r w:rsidRPr="00765AB3">
        <w:rPr>
          <w:rFonts w:eastAsia="Calibri"/>
          <w:sz w:val="28"/>
          <w:szCs w:val="28"/>
          <w:lang w:eastAsia="en-US"/>
        </w:rPr>
        <w:t xml:space="preserve"> на високому рівні.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Збільшення частки вчителів, що пройшли сертифікацію.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100% учителів діють на засадах академічної доброчесності.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Збільшення контингенту учнів.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Покращення матеріально-технічної бази.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Активна промоція  у інформаційному просторі, соціальних мережах.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 xml:space="preserve">Активна участь у житті громади (культурні, спортивні, екологічні </w:t>
      </w:r>
      <w:proofErr w:type="spellStart"/>
      <w:r w:rsidRPr="00765AB3">
        <w:rPr>
          <w:rFonts w:eastAsia="Calibri"/>
          <w:sz w:val="28"/>
          <w:szCs w:val="28"/>
          <w:lang w:eastAsia="en-US"/>
        </w:rPr>
        <w:t>проєкти</w:t>
      </w:r>
      <w:proofErr w:type="spellEnd"/>
      <w:r w:rsidRPr="00765AB3">
        <w:rPr>
          <w:rFonts w:eastAsia="Calibri"/>
          <w:sz w:val="28"/>
          <w:szCs w:val="28"/>
          <w:lang w:eastAsia="en-US"/>
        </w:rPr>
        <w:t>).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>Приєднання закладу до сервісу Е-школа.</w:t>
      </w:r>
    </w:p>
    <w:p w:rsidR="00765AB3" w:rsidRPr="00765AB3" w:rsidRDefault="00765AB3" w:rsidP="00765AB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65AB3">
        <w:rPr>
          <w:rFonts w:eastAsia="Calibri"/>
          <w:sz w:val="28"/>
          <w:szCs w:val="28"/>
          <w:lang w:eastAsia="en-US"/>
        </w:rPr>
        <w:t xml:space="preserve">Фінансова незалежність закладу. </w:t>
      </w:r>
    </w:p>
    <w:p w:rsidR="009B1D5C" w:rsidRDefault="009B1D5C" w:rsidP="00765A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2021-2022 навчальному році за кошти громади облаштовано пожежну сигналізацію та встановлено відеокамери задля безпеки здобувачів освіти. організовано здорове харчування, впроваджено двотижневе меню по </w:t>
      </w:r>
      <w:proofErr w:type="spellStart"/>
      <w:r>
        <w:rPr>
          <w:sz w:val="28"/>
          <w:szCs w:val="28"/>
        </w:rPr>
        <w:t>Клопотенку</w:t>
      </w:r>
      <w:proofErr w:type="spellEnd"/>
      <w:r>
        <w:rPr>
          <w:sz w:val="28"/>
          <w:szCs w:val="28"/>
        </w:rPr>
        <w:t>, встановлено термінал для безготівкового розрахунку в їдальні. За час літніх канікул облаштува</w:t>
      </w:r>
      <w:r w:rsidR="00765AB3">
        <w:rPr>
          <w:sz w:val="28"/>
          <w:szCs w:val="28"/>
        </w:rPr>
        <w:t>но</w:t>
      </w:r>
      <w:r>
        <w:rPr>
          <w:sz w:val="28"/>
          <w:szCs w:val="28"/>
        </w:rPr>
        <w:t xml:space="preserve"> на першому поверсі ресурсну кімнату «Студія розвитку </w:t>
      </w:r>
      <w:r>
        <w:rPr>
          <w:sz w:val="28"/>
          <w:szCs w:val="28"/>
          <w:lang w:val="en-US"/>
        </w:rPr>
        <w:t>Self</w:t>
      </w:r>
      <w:r>
        <w:rPr>
          <w:sz w:val="28"/>
          <w:szCs w:val="28"/>
        </w:rPr>
        <w:t>».</w:t>
      </w:r>
    </w:p>
    <w:p w:rsidR="00765AB3" w:rsidRPr="009B1D5C" w:rsidRDefault="00765AB3" w:rsidP="00765AB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2022-2023 навчальному році впроваджено електронні журнали та щоденники; збільшилася кількість педагогічних працівників,  які створюють та використовують власні освітні ресурси, публікації та методичні розробки. </w:t>
      </w:r>
      <w:r w:rsidRPr="00765AB3">
        <w:rPr>
          <w:rFonts w:eastAsia="Calibri"/>
          <w:sz w:val="28"/>
          <w:szCs w:val="28"/>
          <w:lang w:eastAsia="en-US"/>
        </w:rPr>
        <w:t>100% учителів постійно застосовують ІКТ у своїй роботі</w:t>
      </w:r>
      <w:r>
        <w:rPr>
          <w:rFonts w:eastAsia="Calibri"/>
          <w:sz w:val="28"/>
          <w:szCs w:val="28"/>
          <w:lang w:eastAsia="en-US"/>
        </w:rPr>
        <w:t>. І</w:t>
      </w:r>
      <w:r w:rsidRPr="00765AB3">
        <w:rPr>
          <w:rFonts w:eastAsia="Calibri"/>
          <w:sz w:val="28"/>
          <w:szCs w:val="28"/>
          <w:lang w:eastAsia="en-US"/>
        </w:rPr>
        <w:t xml:space="preserve">нноваційна робота, освітні </w:t>
      </w:r>
      <w:proofErr w:type="spellStart"/>
      <w:r w:rsidRPr="00765AB3">
        <w:rPr>
          <w:rFonts w:eastAsia="Calibri"/>
          <w:sz w:val="28"/>
          <w:szCs w:val="28"/>
          <w:lang w:eastAsia="en-US"/>
        </w:rPr>
        <w:t>проєкти</w:t>
      </w:r>
      <w:proofErr w:type="spellEnd"/>
      <w:r w:rsidRPr="00765A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та науково-дослідницька робота н</w:t>
      </w:r>
      <w:r w:rsidRPr="00765AB3">
        <w:rPr>
          <w:rFonts w:eastAsia="Calibri"/>
          <w:sz w:val="28"/>
          <w:szCs w:val="28"/>
          <w:lang w:eastAsia="en-US"/>
        </w:rPr>
        <w:t>а високому рівні.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C4161">
        <w:rPr>
          <w:rFonts w:eastAsia="Calibri"/>
          <w:sz w:val="28"/>
          <w:szCs w:val="28"/>
          <w:lang w:eastAsia="en-US"/>
        </w:rPr>
        <w:t xml:space="preserve">Йде активна робота щодо збільшення контингенту учнів, а також активна промоція у інформаційному просторі та соціальних мережах. Ліцей бере активну участь у житті громади (культурні, спортивні, екологічні </w:t>
      </w:r>
      <w:proofErr w:type="spellStart"/>
      <w:r w:rsidR="00EC4161">
        <w:rPr>
          <w:rFonts w:eastAsia="Calibri"/>
          <w:sz w:val="28"/>
          <w:szCs w:val="28"/>
          <w:lang w:eastAsia="en-US"/>
        </w:rPr>
        <w:t>проєкти</w:t>
      </w:r>
      <w:proofErr w:type="spellEnd"/>
      <w:r w:rsidR="00EC4161">
        <w:rPr>
          <w:rFonts w:eastAsia="Calibri"/>
          <w:sz w:val="28"/>
          <w:szCs w:val="28"/>
          <w:lang w:eastAsia="en-US"/>
        </w:rPr>
        <w:t>).</w:t>
      </w:r>
    </w:p>
    <w:p w:rsidR="009B299C" w:rsidRPr="00CB6442" w:rsidRDefault="009B299C" w:rsidP="007A33AF">
      <w:pPr>
        <w:spacing w:before="240"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X</w:t>
      </w:r>
      <w:r w:rsidR="00CA6C8B">
        <w:rPr>
          <w:b/>
          <w:sz w:val="28"/>
          <w:szCs w:val="28"/>
          <w:u w:val="single"/>
        </w:rPr>
        <w:t>І</w:t>
      </w:r>
      <w:r w:rsidR="00F40F78">
        <w:rPr>
          <w:b/>
          <w:sz w:val="28"/>
          <w:szCs w:val="28"/>
          <w:u w:val="single"/>
        </w:rPr>
        <w:t>І</w:t>
      </w:r>
      <w:r w:rsidRPr="00CB6442">
        <w:rPr>
          <w:b/>
          <w:sz w:val="28"/>
          <w:szCs w:val="28"/>
          <w:u w:val="single"/>
        </w:rPr>
        <w:t>. Управлінська діяльність</w:t>
      </w:r>
    </w:p>
    <w:p w:rsidR="009B299C" w:rsidRPr="005B4DD6" w:rsidRDefault="009B299C" w:rsidP="007A33AF">
      <w:pPr>
        <w:shd w:val="clear" w:color="auto" w:fill="FFFFFF"/>
        <w:spacing w:line="276" w:lineRule="auto"/>
        <w:ind w:right="10" w:firstLine="567"/>
        <w:jc w:val="both"/>
        <w:rPr>
          <w:sz w:val="28"/>
          <w:szCs w:val="28"/>
        </w:rPr>
      </w:pPr>
      <w:r w:rsidRPr="005B4DD6">
        <w:rPr>
          <w:spacing w:val="-8"/>
          <w:sz w:val="28"/>
          <w:szCs w:val="28"/>
        </w:rPr>
        <w:t xml:space="preserve">Управління </w:t>
      </w:r>
      <w:r w:rsidR="005D2CAA">
        <w:rPr>
          <w:spacing w:val="-8"/>
          <w:sz w:val="28"/>
          <w:szCs w:val="28"/>
        </w:rPr>
        <w:t>закладом</w:t>
      </w:r>
      <w:r w:rsidRPr="005B4DD6">
        <w:rPr>
          <w:spacing w:val="-8"/>
          <w:sz w:val="28"/>
          <w:szCs w:val="28"/>
        </w:rPr>
        <w:t xml:space="preserve"> здійснюється згідно з річним </w:t>
      </w:r>
      <w:r w:rsidRPr="005B4DD6">
        <w:rPr>
          <w:spacing w:val="-7"/>
          <w:sz w:val="28"/>
          <w:szCs w:val="28"/>
        </w:rPr>
        <w:t>планом роботи,</w:t>
      </w:r>
      <w:r w:rsidR="009B1D5C">
        <w:rPr>
          <w:spacing w:val="-7"/>
          <w:sz w:val="28"/>
          <w:szCs w:val="28"/>
        </w:rPr>
        <w:t xml:space="preserve"> освітньої програми, </w:t>
      </w:r>
      <w:r w:rsidRPr="005B4DD6">
        <w:rPr>
          <w:spacing w:val="-7"/>
          <w:sz w:val="28"/>
          <w:szCs w:val="28"/>
        </w:rPr>
        <w:t xml:space="preserve"> планом </w:t>
      </w:r>
      <w:proofErr w:type="spellStart"/>
      <w:r w:rsidRPr="005B4DD6">
        <w:rPr>
          <w:spacing w:val="-7"/>
          <w:sz w:val="28"/>
          <w:szCs w:val="28"/>
        </w:rPr>
        <w:t>внутрішньошкільного</w:t>
      </w:r>
      <w:proofErr w:type="spellEnd"/>
      <w:r w:rsidRPr="005B4DD6">
        <w:rPr>
          <w:spacing w:val="-7"/>
          <w:sz w:val="28"/>
          <w:szCs w:val="28"/>
        </w:rPr>
        <w:t xml:space="preserve"> контр</w:t>
      </w:r>
      <w:r w:rsidRPr="005B4DD6">
        <w:rPr>
          <w:spacing w:val="-7"/>
          <w:sz w:val="28"/>
          <w:szCs w:val="28"/>
        </w:rPr>
        <w:softHyphen/>
      </w:r>
      <w:r w:rsidRPr="005B4DD6">
        <w:rPr>
          <w:spacing w:val="-2"/>
          <w:sz w:val="28"/>
          <w:szCs w:val="28"/>
        </w:rPr>
        <w:t>олю та календарних планів учителів-</w:t>
      </w:r>
      <w:proofErr w:type="spellStart"/>
      <w:r w:rsidRPr="005B4DD6">
        <w:rPr>
          <w:spacing w:val="-2"/>
          <w:sz w:val="28"/>
          <w:szCs w:val="28"/>
        </w:rPr>
        <w:t>предметників</w:t>
      </w:r>
      <w:proofErr w:type="spellEnd"/>
      <w:r w:rsidRPr="005B4DD6">
        <w:rPr>
          <w:spacing w:val="-2"/>
          <w:sz w:val="28"/>
          <w:szCs w:val="28"/>
        </w:rPr>
        <w:t xml:space="preserve"> </w:t>
      </w:r>
      <w:r w:rsidRPr="005B4DD6">
        <w:rPr>
          <w:spacing w:val="-6"/>
          <w:sz w:val="28"/>
          <w:szCs w:val="28"/>
        </w:rPr>
        <w:t xml:space="preserve">і виховної роботи класних керівників. Така система </w:t>
      </w:r>
      <w:r w:rsidRPr="005B4DD6">
        <w:rPr>
          <w:sz w:val="28"/>
          <w:szCs w:val="28"/>
        </w:rPr>
        <w:t xml:space="preserve">планування, відпрацьована в </w:t>
      </w:r>
      <w:r w:rsidR="005D2CAA">
        <w:rPr>
          <w:sz w:val="28"/>
          <w:szCs w:val="28"/>
        </w:rPr>
        <w:t>ліцеї</w:t>
      </w:r>
      <w:r w:rsidRPr="005B4DD6">
        <w:rPr>
          <w:sz w:val="28"/>
          <w:szCs w:val="28"/>
        </w:rPr>
        <w:t xml:space="preserve"> й заснована </w:t>
      </w:r>
      <w:r w:rsidRPr="005B4DD6">
        <w:rPr>
          <w:spacing w:val="-5"/>
          <w:sz w:val="28"/>
          <w:szCs w:val="28"/>
        </w:rPr>
        <w:t xml:space="preserve">на взаємодії всіх ланок, підрозділів та учасників </w:t>
      </w:r>
      <w:r w:rsidR="009B1D5C">
        <w:rPr>
          <w:spacing w:val="-5"/>
          <w:sz w:val="28"/>
          <w:szCs w:val="28"/>
        </w:rPr>
        <w:t>освітнього</w:t>
      </w:r>
      <w:r w:rsidRPr="005B4DD6">
        <w:rPr>
          <w:spacing w:val="-8"/>
          <w:sz w:val="28"/>
          <w:szCs w:val="28"/>
        </w:rPr>
        <w:t xml:space="preserve"> процесу, забезпечує координацію </w:t>
      </w:r>
      <w:r w:rsidRPr="005B4DD6">
        <w:rPr>
          <w:spacing w:val="-2"/>
          <w:sz w:val="28"/>
          <w:szCs w:val="28"/>
        </w:rPr>
        <w:t>їхньої діяльності, єдність вимог, контролю та вза</w:t>
      </w:r>
      <w:r w:rsidRPr="005B4DD6">
        <w:rPr>
          <w:spacing w:val="-2"/>
          <w:sz w:val="28"/>
          <w:szCs w:val="28"/>
        </w:rPr>
        <w:softHyphen/>
      </w:r>
      <w:r w:rsidRPr="005B4DD6">
        <w:rPr>
          <w:spacing w:val="-4"/>
          <w:sz w:val="28"/>
          <w:szCs w:val="28"/>
        </w:rPr>
        <w:t xml:space="preserve">ємоконтролю в процесі роботи, сприяє досягненню </w:t>
      </w:r>
      <w:r w:rsidRPr="005B4DD6">
        <w:rPr>
          <w:spacing w:val="-9"/>
          <w:sz w:val="28"/>
          <w:szCs w:val="28"/>
        </w:rPr>
        <w:t xml:space="preserve">ефективності та вдосконаленню </w:t>
      </w:r>
      <w:r w:rsidR="005D2CAA">
        <w:rPr>
          <w:spacing w:val="-9"/>
          <w:sz w:val="28"/>
          <w:szCs w:val="28"/>
        </w:rPr>
        <w:t>освітнього</w:t>
      </w:r>
      <w:r w:rsidRPr="005B4DD6">
        <w:rPr>
          <w:spacing w:val="-9"/>
          <w:sz w:val="28"/>
          <w:szCs w:val="28"/>
        </w:rPr>
        <w:t xml:space="preserve"> </w:t>
      </w:r>
      <w:r w:rsidRPr="005B4DD6">
        <w:rPr>
          <w:spacing w:val="-6"/>
          <w:sz w:val="28"/>
          <w:szCs w:val="28"/>
        </w:rPr>
        <w:t xml:space="preserve">процесу й забезпечує планомірний розвиток </w:t>
      </w:r>
      <w:r w:rsidR="005D2CAA">
        <w:rPr>
          <w:spacing w:val="-6"/>
          <w:sz w:val="28"/>
          <w:szCs w:val="28"/>
        </w:rPr>
        <w:t>ліцею</w:t>
      </w:r>
      <w:r w:rsidRPr="005B4DD6">
        <w:rPr>
          <w:spacing w:val="-6"/>
          <w:sz w:val="28"/>
          <w:szCs w:val="28"/>
        </w:rPr>
        <w:t>.</w:t>
      </w:r>
    </w:p>
    <w:p w:rsidR="009B1D5C" w:rsidRDefault="009B299C" w:rsidP="007A33AF">
      <w:pPr>
        <w:shd w:val="clear" w:color="auto" w:fill="FFFFFF"/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5B4DD6">
        <w:rPr>
          <w:sz w:val="28"/>
          <w:szCs w:val="28"/>
        </w:rPr>
        <w:t xml:space="preserve">У </w:t>
      </w:r>
      <w:r w:rsidR="005D2CAA">
        <w:rPr>
          <w:sz w:val="28"/>
          <w:szCs w:val="28"/>
        </w:rPr>
        <w:t>ліцеї</w:t>
      </w:r>
      <w:r w:rsidRPr="005B4DD6">
        <w:rPr>
          <w:sz w:val="28"/>
          <w:szCs w:val="28"/>
        </w:rPr>
        <w:t xml:space="preserve"> в наявності всі нормативно-правові </w:t>
      </w:r>
      <w:r w:rsidRPr="005B4DD6">
        <w:rPr>
          <w:spacing w:val="-4"/>
          <w:sz w:val="28"/>
          <w:szCs w:val="28"/>
        </w:rPr>
        <w:t xml:space="preserve">документи, що регламентують діяльність </w:t>
      </w:r>
      <w:r w:rsidRPr="005B4DD6">
        <w:rPr>
          <w:spacing w:val="-2"/>
          <w:sz w:val="28"/>
          <w:szCs w:val="28"/>
        </w:rPr>
        <w:t>закладу</w:t>
      </w:r>
      <w:r w:rsidR="000843FF">
        <w:rPr>
          <w:spacing w:val="-2"/>
          <w:sz w:val="28"/>
          <w:szCs w:val="28"/>
        </w:rPr>
        <w:t xml:space="preserve"> загальної середньої освіти</w:t>
      </w:r>
      <w:r w:rsidRPr="005B4DD6">
        <w:rPr>
          <w:spacing w:val="-2"/>
          <w:sz w:val="28"/>
          <w:szCs w:val="28"/>
        </w:rPr>
        <w:t xml:space="preserve">. </w:t>
      </w:r>
    </w:p>
    <w:p w:rsidR="001D560A" w:rsidRDefault="001D560A" w:rsidP="009B1D5C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EC4161">
        <w:rPr>
          <w:sz w:val="28"/>
          <w:szCs w:val="28"/>
          <w:lang w:val="uk-UA"/>
        </w:rPr>
        <w:t>У 2021 році прийнято Положення «Про академічну доброчесність»; розроблено та затверджено новий Статут «</w:t>
      </w:r>
      <w:proofErr w:type="spellStart"/>
      <w:r w:rsidRPr="00EC4161">
        <w:rPr>
          <w:sz w:val="28"/>
          <w:szCs w:val="28"/>
          <w:lang w:val="uk-UA"/>
        </w:rPr>
        <w:t>Піддубцівського</w:t>
      </w:r>
      <w:proofErr w:type="spellEnd"/>
      <w:r w:rsidRPr="00EC4161">
        <w:rPr>
          <w:sz w:val="28"/>
          <w:szCs w:val="28"/>
          <w:lang w:val="uk-UA"/>
        </w:rPr>
        <w:t xml:space="preserve"> ліцею </w:t>
      </w:r>
      <w:proofErr w:type="spellStart"/>
      <w:r w:rsidRPr="00EC4161">
        <w:rPr>
          <w:sz w:val="28"/>
          <w:szCs w:val="28"/>
          <w:lang w:val="uk-UA"/>
        </w:rPr>
        <w:t>Підгайцівської</w:t>
      </w:r>
      <w:proofErr w:type="spellEnd"/>
      <w:r w:rsidRPr="00EC4161">
        <w:rPr>
          <w:sz w:val="28"/>
          <w:szCs w:val="28"/>
          <w:lang w:val="uk-UA"/>
        </w:rPr>
        <w:t xml:space="preserve"> сільської ради»; розроблено Стратегію розвитку </w:t>
      </w:r>
      <w:proofErr w:type="spellStart"/>
      <w:r w:rsidRPr="00EC4161">
        <w:rPr>
          <w:sz w:val="28"/>
          <w:szCs w:val="28"/>
          <w:lang w:val="uk-UA"/>
        </w:rPr>
        <w:t>Піддубцівського</w:t>
      </w:r>
      <w:proofErr w:type="spellEnd"/>
      <w:r w:rsidRPr="00EC4161">
        <w:rPr>
          <w:sz w:val="28"/>
          <w:szCs w:val="28"/>
          <w:lang w:val="uk-UA"/>
        </w:rPr>
        <w:t xml:space="preserve"> ліцею </w:t>
      </w:r>
      <w:proofErr w:type="spellStart"/>
      <w:r w:rsidRPr="00EC4161">
        <w:rPr>
          <w:sz w:val="28"/>
          <w:szCs w:val="28"/>
          <w:lang w:val="uk-UA"/>
        </w:rPr>
        <w:t>Підгайцівської</w:t>
      </w:r>
      <w:proofErr w:type="spellEnd"/>
      <w:r w:rsidRPr="00EC4161">
        <w:rPr>
          <w:sz w:val="28"/>
          <w:szCs w:val="28"/>
          <w:lang w:val="uk-UA"/>
        </w:rPr>
        <w:t xml:space="preserve"> сільської ради; розроблено новий Колективний договір; обрано Раду </w:t>
      </w:r>
      <w:proofErr w:type="spellStart"/>
      <w:r w:rsidRPr="00EC4161">
        <w:rPr>
          <w:sz w:val="28"/>
          <w:szCs w:val="28"/>
          <w:lang w:val="uk-UA"/>
        </w:rPr>
        <w:t>Піддубцівського</w:t>
      </w:r>
      <w:proofErr w:type="spellEnd"/>
      <w:r w:rsidRPr="00EC4161">
        <w:rPr>
          <w:sz w:val="28"/>
          <w:szCs w:val="28"/>
          <w:lang w:val="uk-UA"/>
        </w:rPr>
        <w:t xml:space="preserve"> ліцею (голова </w:t>
      </w:r>
      <w:proofErr w:type="spellStart"/>
      <w:r w:rsidRPr="00EC4161">
        <w:rPr>
          <w:sz w:val="28"/>
          <w:szCs w:val="28"/>
          <w:lang w:val="uk-UA"/>
        </w:rPr>
        <w:t>Бєлова</w:t>
      </w:r>
      <w:proofErr w:type="spellEnd"/>
      <w:r w:rsidRPr="00EC4161">
        <w:rPr>
          <w:sz w:val="28"/>
          <w:szCs w:val="28"/>
          <w:lang w:val="uk-UA"/>
        </w:rPr>
        <w:t xml:space="preserve"> М.А.)</w:t>
      </w:r>
      <w:r w:rsidR="009B1D5C" w:rsidRPr="00EC4161">
        <w:rPr>
          <w:sz w:val="28"/>
          <w:szCs w:val="28"/>
          <w:lang w:val="uk-UA"/>
        </w:rPr>
        <w:t>; розроблено «</w:t>
      </w:r>
      <w:r w:rsidR="009B1D5C" w:rsidRPr="00EC4161">
        <w:rPr>
          <w:sz w:val="28"/>
          <w:lang w:val="uk-UA"/>
        </w:rPr>
        <w:t xml:space="preserve">Положення </w:t>
      </w:r>
      <w:r w:rsidR="009B1D5C" w:rsidRPr="00EC4161">
        <w:rPr>
          <w:bCs/>
          <w:sz w:val="28"/>
          <w:szCs w:val="48"/>
          <w:lang w:val="uk-UA"/>
        </w:rPr>
        <w:t xml:space="preserve">про внутрішню систему забезпечення якості освіти </w:t>
      </w:r>
      <w:proofErr w:type="spellStart"/>
      <w:r w:rsidR="009B1D5C" w:rsidRPr="00EC4161">
        <w:rPr>
          <w:bCs/>
          <w:sz w:val="28"/>
          <w:szCs w:val="48"/>
          <w:lang w:val="uk-UA"/>
        </w:rPr>
        <w:t>Піддубцівського</w:t>
      </w:r>
      <w:proofErr w:type="spellEnd"/>
      <w:r w:rsidR="009B1D5C" w:rsidRPr="00EC4161">
        <w:rPr>
          <w:bCs/>
          <w:sz w:val="28"/>
          <w:szCs w:val="48"/>
          <w:lang w:val="uk-UA"/>
        </w:rPr>
        <w:t xml:space="preserve"> ліцею </w:t>
      </w:r>
      <w:proofErr w:type="spellStart"/>
      <w:r w:rsidR="009B1D5C" w:rsidRPr="00EC4161">
        <w:rPr>
          <w:bCs/>
          <w:sz w:val="28"/>
          <w:szCs w:val="48"/>
          <w:lang w:val="uk-UA"/>
        </w:rPr>
        <w:lastRenderedPageBreak/>
        <w:t>Підгайцівської</w:t>
      </w:r>
      <w:proofErr w:type="spellEnd"/>
      <w:r w:rsidR="009B1D5C" w:rsidRPr="00EC4161">
        <w:rPr>
          <w:bCs/>
          <w:sz w:val="28"/>
          <w:szCs w:val="48"/>
          <w:lang w:val="uk-UA"/>
        </w:rPr>
        <w:t xml:space="preserve"> сільської ради»</w:t>
      </w:r>
      <w:r w:rsidRPr="00EC4161">
        <w:rPr>
          <w:sz w:val="28"/>
          <w:szCs w:val="28"/>
          <w:lang w:val="uk-UA"/>
        </w:rPr>
        <w:t>.</w:t>
      </w:r>
      <w:r w:rsidR="00641CA5" w:rsidRPr="00EC4161">
        <w:rPr>
          <w:sz w:val="28"/>
          <w:szCs w:val="28"/>
          <w:lang w:val="uk-UA"/>
        </w:rPr>
        <w:t xml:space="preserve"> З 01 липня 2021 року назву закладу змінено на </w:t>
      </w:r>
      <w:r w:rsidR="000C6206" w:rsidRPr="00EC4161">
        <w:rPr>
          <w:sz w:val="28"/>
          <w:szCs w:val="28"/>
          <w:lang w:val="uk-UA"/>
        </w:rPr>
        <w:t xml:space="preserve">ПІДДУБЦІВСЬКИЙ ЛІЦЕЙ ПІДГАЙЦІВСЬКОЇ СІЛЬСЬКОЇ РАДИ ЛУЦЬКОГО РАЙОНУ ВОЛИНСЬКОЇ ОБЛАСТІ </w:t>
      </w:r>
      <w:r w:rsidR="00641CA5" w:rsidRPr="00EC4161">
        <w:rPr>
          <w:sz w:val="28"/>
          <w:szCs w:val="28"/>
          <w:lang w:val="uk-UA"/>
        </w:rPr>
        <w:t xml:space="preserve"> і всі установчі документи.</w:t>
      </w:r>
    </w:p>
    <w:p w:rsidR="00EC4161" w:rsidRPr="00EC4161" w:rsidRDefault="00EC4161" w:rsidP="009B1D5C">
      <w:pPr>
        <w:pStyle w:val="Defaul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в 2022-2023 навчальному році розроблено і впроваджено Кодекс безпечного освітнього середовища </w:t>
      </w:r>
      <w:proofErr w:type="spellStart"/>
      <w:r>
        <w:rPr>
          <w:sz w:val="28"/>
          <w:szCs w:val="28"/>
          <w:lang w:val="uk-UA"/>
        </w:rPr>
        <w:t>Піддубцівського</w:t>
      </w:r>
      <w:proofErr w:type="spellEnd"/>
      <w:r>
        <w:rPr>
          <w:sz w:val="28"/>
          <w:szCs w:val="28"/>
          <w:lang w:val="uk-UA"/>
        </w:rPr>
        <w:t xml:space="preserve"> ліцею.</w:t>
      </w:r>
    </w:p>
    <w:p w:rsidR="009B299C" w:rsidRPr="005B4DD6" w:rsidRDefault="009B299C" w:rsidP="007A33AF">
      <w:pPr>
        <w:shd w:val="clear" w:color="auto" w:fill="FFFFFF"/>
        <w:spacing w:line="276" w:lineRule="auto"/>
        <w:ind w:left="10" w:right="10" w:firstLine="567"/>
        <w:jc w:val="both"/>
        <w:rPr>
          <w:sz w:val="28"/>
          <w:szCs w:val="28"/>
        </w:rPr>
      </w:pPr>
      <w:r w:rsidRPr="005B4DD6">
        <w:rPr>
          <w:spacing w:val="-4"/>
          <w:sz w:val="28"/>
          <w:szCs w:val="28"/>
        </w:rPr>
        <w:t xml:space="preserve">Контроль — це важлива, складна та об'єктивно </w:t>
      </w:r>
      <w:r w:rsidRPr="005B4DD6">
        <w:rPr>
          <w:spacing w:val="-8"/>
          <w:sz w:val="28"/>
          <w:szCs w:val="28"/>
        </w:rPr>
        <w:t xml:space="preserve">необхідна функція управління. У </w:t>
      </w:r>
      <w:r w:rsidR="000843FF">
        <w:rPr>
          <w:spacing w:val="-8"/>
          <w:sz w:val="28"/>
          <w:szCs w:val="28"/>
        </w:rPr>
        <w:t>ліцеї</w:t>
      </w:r>
      <w:r w:rsidRPr="005B4DD6">
        <w:rPr>
          <w:spacing w:val="-8"/>
          <w:sz w:val="28"/>
          <w:szCs w:val="28"/>
        </w:rPr>
        <w:t xml:space="preserve"> ефективність </w:t>
      </w:r>
      <w:r w:rsidRPr="005B4DD6">
        <w:rPr>
          <w:spacing w:val="-7"/>
          <w:sz w:val="28"/>
          <w:szCs w:val="28"/>
        </w:rPr>
        <w:t>здійснення контролю зумовлює якість реальних і по</w:t>
      </w:r>
      <w:r w:rsidRPr="005B4DD6">
        <w:rPr>
          <w:spacing w:val="-7"/>
          <w:sz w:val="28"/>
          <w:szCs w:val="28"/>
        </w:rPr>
        <w:softHyphen/>
        <w:t xml:space="preserve">дальше прогнозування бажаних показників розвитку </w:t>
      </w:r>
      <w:r w:rsidRPr="005B4DD6">
        <w:rPr>
          <w:spacing w:val="-4"/>
          <w:sz w:val="28"/>
          <w:szCs w:val="28"/>
        </w:rPr>
        <w:t xml:space="preserve">закладу освіти, його </w:t>
      </w:r>
      <w:r w:rsidR="00B95A63">
        <w:rPr>
          <w:spacing w:val="-4"/>
          <w:sz w:val="28"/>
          <w:szCs w:val="28"/>
        </w:rPr>
        <w:t>освітнього</w:t>
      </w:r>
      <w:r w:rsidRPr="005B4DD6">
        <w:rPr>
          <w:spacing w:val="-4"/>
          <w:sz w:val="28"/>
          <w:szCs w:val="28"/>
        </w:rPr>
        <w:t xml:space="preserve"> процесу </w:t>
      </w:r>
      <w:r w:rsidRPr="005B4DD6">
        <w:rPr>
          <w:spacing w:val="-6"/>
          <w:sz w:val="28"/>
          <w:szCs w:val="28"/>
        </w:rPr>
        <w:t>та діяльності всього колективу</w:t>
      </w:r>
      <w:r w:rsidR="000843FF">
        <w:rPr>
          <w:spacing w:val="-6"/>
          <w:sz w:val="28"/>
          <w:szCs w:val="28"/>
        </w:rPr>
        <w:t xml:space="preserve"> ліцею</w:t>
      </w:r>
      <w:r w:rsidRPr="005B4DD6">
        <w:rPr>
          <w:spacing w:val="-6"/>
          <w:sz w:val="28"/>
          <w:szCs w:val="28"/>
        </w:rPr>
        <w:t xml:space="preserve">. Контроль </w:t>
      </w:r>
      <w:r w:rsidRPr="005B4DD6">
        <w:rPr>
          <w:spacing w:val="-8"/>
          <w:sz w:val="28"/>
          <w:szCs w:val="28"/>
        </w:rPr>
        <w:t>дозволяє тримати в полі зору управління найважливі</w:t>
      </w:r>
      <w:r w:rsidRPr="005B4DD6">
        <w:rPr>
          <w:spacing w:val="-8"/>
          <w:sz w:val="28"/>
          <w:szCs w:val="28"/>
        </w:rPr>
        <w:softHyphen/>
      </w:r>
      <w:r w:rsidRPr="005B4DD6">
        <w:rPr>
          <w:spacing w:val="-10"/>
          <w:sz w:val="28"/>
          <w:szCs w:val="28"/>
        </w:rPr>
        <w:t xml:space="preserve">ші питання </w:t>
      </w:r>
      <w:r w:rsidR="000843FF">
        <w:rPr>
          <w:spacing w:val="-10"/>
          <w:sz w:val="28"/>
          <w:szCs w:val="28"/>
        </w:rPr>
        <w:t>ліцею</w:t>
      </w:r>
      <w:r w:rsidRPr="005B4DD6">
        <w:rPr>
          <w:spacing w:val="-10"/>
          <w:sz w:val="28"/>
          <w:szCs w:val="28"/>
        </w:rPr>
        <w:t xml:space="preserve">, своєчасно реагувати на відхилення </w:t>
      </w:r>
      <w:r w:rsidRPr="005B4DD6">
        <w:rPr>
          <w:spacing w:val="-6"/>
          <w:sz w:val="28"/>
          <w:szCs w:val="28"/>
        </w:rPr>
        <w:t>від норми та на негативні явища, знаходити невико</w:t>
      </w:r>
      <w:r w:rsidRPr="005B4DD6">
        <w:rPr>
          <w:spacing w:val="-6"/>
          <w:sz w:val="28"/>
          <w:szCs w:val="28"/>
        </w:rPr>
        <w:softHyphen/>
      </w:r>
      <w:r w:rsidRPr="005B4DD6">
        <w:rPr>
          <w:spacing w:val="-5"/>
          <w:sz w:val="28"/>
          <w:szCs w:val="28"/>
        </w:rPr>
        <w:t xml:space="preserve">ристані резерви, підтримувати оптимально трудову </w:t>
      </w:r>
      <w:r w:rsidRPr="005B4DD6">
        <w:rPr>
          <w:sz w:val="28"/>
          <w:szCs w:val="28"/>
        </w:rPr>
        <w:t>атмосферу в колективі</w:t>
      </w:r>
      <w:r>
        <w:rPr>
          <w:sz w:val="28"/>
          <w:szCs w:val="28"/>
        </w:rPr>
        <w:t>.</w:t>
      </w:r>
    </w:p>
    <w:p w:rsidR="009B299C" w:rsidRPr="005B4DD6" w:rsidRDefault="009B299C" w:rsidP="007A33AF">
      <w:pPr>
        <w:shd w:val="clear" w:color="auto" w:fill="FFFFFF"/>
        <w:spacing w:before="5" w:line="276" w:lineRule="auto"/>
        <w:ind w:left="5" w:firstLine="567"/>
        <w:jc w:val="both"/>
        <w:rPr>
          <w:sz w:val="28"/>
          <w:szCs w:val="28"/>
        </w:rPr>
      </w:pPr>
      <w:r w:rsidRPr="005B4DD6">
        <w:rPr>
          <w:spacing w:val="-6"/>
          <w:sz w:val="28"/>
          <w:szCs w:val="28"/>
        </w:rPr>
        <w:t xml:space="preserve">Адміністрація використовує різноманітні форми </w:t>
      </w:r>
      <w:r w:rsidRPr="005B4DD6">
        <w:rPr>
          <w:spacing w:val="-4"/>
          <w:sz w:val="28"/>
          <w:szCs w:val="28"/>
        </w:rPr>
        <w:t xml:space="preserve">контролю за станом </w:t>
      </w:r>
      <w:r w:rsidR="000843FF">
        <w:rPr>
          <w:spacing w:val="-4"/>
          <w:sz w:val="28"/>
          <w:szCs w:val="28"/>
        </w:rPr>
        <w:t>освітнього</w:t>
      </w:r>
      <w:r w:rsidRPr="005B4DD6">
        <w:rPr>
          <w:spacing w:val="-4"/>
          <w:sz w:val="28"/>
          <w:szCs w:val="28"/>
        </w:rPr>
        <w:t xml:space="preserve"> процесу, </w:t>
      </w:r>
      <w:r w:rsidRPr="005B4DD6">
        <w:rPr>
          <w:spacing w:val="-5"/>
          <w:sz w:val="28"/>
          <w:szCs w:val="28"/>
        </w:rPr>
        <w:t xml:space="preserve">передусім такі, як вивчення викладання </w:t>
      </w:r>
      <w:r w:rsidRPr="005B4DD6">
        <w:rPr>
          <w:sz w:val="28"/>
          <w:szCs w:val="28"/>
        </w:rPr>
        <w:t xml:space="preserve">стану предметів та виконання навчальних планів </w:t>
      </w:r>
      <w:r w:rsidRPr="005B4DD6">
        <w:rPr>
          <w:spacing w:val="-5"/>
          <w:sz w:val="28"/>
          <w:szCs w:val="28"/>
        </w:rPr>
        <w:t xml:space="preserve">і програм, перевірка класних журналів, щоденників </w:t>
      </w:r>
      <w:r w:rsidRPr="005B4DD6">
        <w:rPr>
          <w:spacing w:val="-3"/>
          <w:sz w:val="28"/>
          <w:szCs w:val="28"/>
        </w:rPr>
        <w:t>поведінки</w:t>
      </w:r>
      <w:r w:rsidR="00B95A63">
        <w:rPr>
          <w:spacing w:val="-3"/>
          <w:sz w:val="28"/>
          <w:szCs w:val="28"/>
        </w:rPr>
        <w:t>, анкетування учасників освітнього процесу, інтерв’ювання</w:t>
      </w:r>
      <w:r w:rsidRPr="005B4DD6">
        <w:rPr>
          <w:spacing w:val="-3"/>
          <w:sz w:val="28"/>
          <w:szCs w:val="28"/>
        </w:rPr>
        <w:t xml:space="preserve"> тощо</w:t>
      </w:r>
      <w:r w:rsidR="000843FF">
        <w:rPr>
          <w:spacing w:val="-3"/>
          <w:sz w:val="28"/>
          <w:szCs w:val="28"/>
        </w:rPr>
        <w:t xml:space="preserve">. Під час проведення </w:t>
      </w:r>
      <w:proofErr w:type="spellStart"/>
      <w:r w:rsidR="000843FF">
        <w:rPr>
          <w:spacing w:val="-3"/>
          <w:sz w:val="28"/>
          <w:szCs w:val="28"/>
        </w:rPr>
        <w:t>внутрішньо</w:t>
      </w:r>
      <w:r w:rsidRPr="005B4DD6">
        <w:rPr>
          <w:spacing w:val="-10"/>
          <w:sz w:val="28"/>
          <w:szCs w:val="28"/>
        </w:rPr>
        <w:t>шкільного</w:t>
      </w:r>
      <w:proofErr w:type="spellEnd"/>
      <w:r w:rsidRPr="005B4DD6">
        <w:rPr>
          <w:spacing w:val="-10"/>
          <w:sz w:val="28"/>
          <w:szCs w:val="28"/>
        </w:rPr>
        <w:t xml:space="preserve"> контролю за рівнем викладання навчальних </w:t>
      </w:r>
      <w:r w:rsidRPr="005B4DD6">
        <w:rPr>
          <w:spacing w:val="-9"/>
          <w:sz w:val="28"/>
          <w:szCs w:val="28"/>
        </w:rPr>
        <w:t>предметів заступник директора використовує діагнос</w:t>
      </w:r>
      <w:r w:rsidRPr="005B4DD6">
        <w:rPr>
          <w:spacing w:val="-9"/>
          <w:sz w:val="28"/>
          <w:szCs w:val="28"/>
        </w:rPr>
        <w:softHyphen/>
      </w:r>
      <w:r w:rsidRPr="005B4DD6">
        <w:rPr>
          <w:spacing w:val="-5"/>
          <w:sz w:val="28"/>
          <w:szCs w:val="28"/>
        </w:rPr>
        <w:t>тичні картки аналізу та вивчення стану викладання предметів. Аналіз ре</w:t>
      </w:r>
      <w:r w:rsidRPr="005B4DD6">
        <w:rPr>
          <w:spacing w:val="-5"/>
          <w:sz w:val="28"/>
          <w:szCs w:val="28"/>
        </w:rPr>
        <w:softHyphen/>
      </w:r>
      <w:r w:rsidRPr="005B4DD6">
        <w:rPr>
          <w:spacing w:val="-7"/>
          <w:sz w:val="28"/>
          <w:szCs w:val="28"/>
        </w:rPr>
        <w:t xml:space="preserve">зультатів </w:t>
      </w:r>
      <w:proofErr w:type="spellStart"/>
      <w:r w:rsidRPr="005B4DD6">
        <w:rPr>
          <w:spacing w:val="-7"/>
          <w:sz w:val="28"/>
          <w:szCs w:val="28"/>
        </w:rPr>
        <w:t>внутрішньошкільного</w:t>
      </w:r>
      <w:proofErr w:type="spellEnd"/>
      <w:r w:rsidRPr="005B4DD6">
        <w:rPr>
          <w:spacing w:val="-7"/>
          <w:sz w:val="28"/>
          <w:szCs w:val="28"/>
        </w:rPr>
        <w:t xml:space="preserve"> контролю знаходить </w:t>
      </w:r>
      <w:r w:rsidRPr="005B4DD6">
        <w:rPr>
          <w:spacing w:val="-5"/>
          <w:sz w:val="28"/>
          <w:szCs w:val="28"/>
        </w:rPr>
        <w:t xml:space="preserve">відображення в рішеннях педагогічної ради </w:t>
      </w:r>
      <w:r w:rsidR="000843FF">
        <w:rPr>
          <w:spacing w:val="-5"/>
          <w:sz w:val="28"/>
          <w:szCs w:val="28"/>
        </w:rPr>
        <w:t>ліцею</w:t>
      </w:r>
      <w:r w:rsidRPr="005B4DD6">
        <w:rPr>
          <w:spacing w:val="-5"/>
          <w:sz w:val="28"/>
          <w:szCs w:val="28"/>
        </w:rPr>
        <w:t xml:space="preserve">, </w:t>
      </w:r>
      <w:r w:rsidRPr="005B4DD6">
        <w:rPr>
          <w:spacing w:val="-4"/>
          <w:sz w:val="28"/>
          <w:szCs w:val="28"/>
        </w:rPr>
        <w:t xml:space="preserve">відповідних наказах по навчальному закладу. Крім </w:t>
      </w:r>
      <w:r w:rsidRPr="005B4DD6">
        <w:rPr>
          <w:spacing w:val="-2"/>
          <w:sz w:val="28"/>
          <w:szCs w:val="28"/>
        </w:rPr>
        <w:t xml:space="preserve">контролю за рівнем знань і навчальних досягнень </w:t>
      </w:r>
      <w:r w:rsidRPr="005B4DD6">
        <w:rPr>
          <w:spacing w:val="-5"/>
          <w:sz w:val="28"/>
          <w:szCs w:val="28"/>
        </w:rPr>
        <w:t xml:space="preserve">учнів, проводяться систематичні дослідження стану </w:t>
      </w:r>
      <w:r w:rsidRPr="005B4DD6">
        <w:rPr>
          <w:spacing w:val="-6"/>
          <w:sz w:val="28"/>
          <w:szCs w:val="28"/>
        </w:rPr>
        <w:t xml:space="preserve">відвідування занять та стану навчальної дисципліни. </w:t>
      </w:r>
      <w:r w:rsidRPr="005B4DD6">
        <w:rPr>
          <w:spacing w:val="-4"/>
          <w:sz w:val="28"/>
          <w:szCs w:val="28"/>
        </w:rPr>
        <w:t xml:space="preserve">За результатами моніторингу адміністрація </w:t>
      </w:r>
      <w:r w:rsidR="000843FF">
        <w:rPr>
          <w:spacing w:val="-4"/>
          <w:sz w:val="28"/>
          <w:szCs w:val="28"/>
        </w:rPr>
        <w:t>ліцею</w:t>
      </w:r>
      <w:r w:rsidRPr="005B4DD6">
        <w:rPr>
          <w:spacing w:val="-4"/>
          <w:sz w:val="28"/>
          <w:szCs w:val="28"/>
        </w:rPr>
        <w:t xml:space="preserve"> </w:t>
      </w:r>
      <w:r w:rsidRPr="005B4DD6">
        <w:rPr>
          <w:spacing w:val="-10"/>
          <w:sz w:val="28"/>
          <w:szCs w:val="28"/>
        </w:rPr>
        <w:t xml:space="preserve">приймає певні управлінські рішення щодо конкретних </w:t>
      </w:r>
      <w:r w:rsidRPr="005B4DD6">
        <w:rPr>
          <w:sz w:val="28"/>
          <w:szCs w:val="28"/>
        </w:rPr>
        <w:t>учителів та учнів.</w:t>
      </w:r>
    </w:p>
    <w:p w:rsidR="009B299C" w:rsidRPr="005B4DD6" w:rsidRDefault="009B299C" w:rsidP="007A33AF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B4DD6">
        <w:rPr>
          <w:spacing w:val="-7"/>
          <w:sz w:val="28"/>
          <w:szCs w:val="28"/>
        </w:rPr>
        <w:t>Ураховуючи сучасні реалії, стиль керівництва на</w:t>
      </w:r>
      <w:r w:rsidRPr="005B4DD6">
        <w:rPr>
          <w:spacing w:val="-7"/>
          <w:sz w:val="28"/>
          <w:szCs w:val="28"/>
        </w:rPr>
        <w:softHyphen/>
      </w:r>
      <w:r w:rsidR="000843FF">
        <w:rPr>
          <w:spacing w:val="-10"/>
          <w:sz w:val="28"/>
          <w:szCs w:val="28"/>
        </w:rPr>
        <w:t>шим</w:t>
      </w:r>
      <w:r w:rsidRPr="005B4DD6">
        <w:rPr>
          <w:spacing w:val="-10"/>
          <w:sz w:val="28"/>
          <w:szCs w:val="28"/>
        </w:rPr>
        <w:t xml:space="preserve"> </w:t>
      </w:r>
      <w:r w:rsidR="000843FF">
        <w:rPr>
          <w:spacing w:val="-10"/>
          <w:sz w:val="28"/>
          <w:szCs w:val="28"/>
        </w:rPr>
        <w:t>закладом</w:t>
      </w:r>
      <w:r w:rsidRPr="005B4DD6">
        <w:rPr>
          <w:spacing w:val="-10"/>
          <w:sz w:val="28"/>
          <w:szCs w:val="28"/>
        </w:rPr>
        <w:t xml:space="preserve"> є  демократичн</w:t>
      </w:r>
      <w:r>
        <w:rPr>
          <w:spacing w:val="-10"/>
          <w:sz w:val="28"/>
          <w:szCs w:val="28"/>
        </w:rPr>
        <w:t>им</w:t>
      </w:r>
      <w:r w:rsidRPr="005B4DD6">
        <w:rPr>
          <w:spacing w:val="-10"/>
          <w:sz w:val="28"/>
          <w:szCs w:val="28"/>
        </w:rPr>
        <w:t xml:space="preserve">, оскільки </w:t>
      </w:r>
      <w:r w:rsidRPr="005B4DD6">
        <w:rPr>
          <w:spacing w:val="-7"/>
          <w:sz w:val="28"/>
          <w:szCs w:val="28"/>
        </w:rPr>
        <w:t xml:space="preserve">більшість рішень приймаються на основі врахування </w:t>
      </w:r>
      <w:r w:rsidRPr="005B4DD6">
        <w:rPr>
          <w:spacing w:val="-6"/>
          <w:sz w:val="28"/>
          <w:szCs w:val="28"/>
        </w:rPr>
        <w:t>думки колективу й інтересів справи, створюється та</w:t>
      </w:r>
      <w:r w:rsidRPr="005B4DD6">
        <w:rPr>
          <w:spacing w:val="-6"/>
          <w:sz w:val="28"/>
          <w:szCs w:val="28"/>
        </w:rPr>
        <w:softHyphen/>
      </w:r>
      <w:r w:rsidRPr="005B4DD6">
        <w:rPr>
          <w:spacing w:val="-8"/>
          <w:sz w:val="28"/>
          <w:szCs w:val="28"/>
        </w:rPr>
        <w:t xml:space="preserve">кий мікроклімат, коли успіхи кожного сприймаються позитивно, ініціатива й самостійність підтримуються, </w:t>
      </w:r>
      <w:r w:rsidRPr="005B4DD6">
        <w:rPr>
          <w:spacing w:val="-9"/>
          <w:sz w:val="28"/>
          <w:szCs w:val="28"/>
        </w:rPr>
        <w:t xml:space="preserve">повноваження делегуються. Директор </w:t>
      </w:r>
      <w:r w:rsidR="000843FF">
        <w:rPr>
          <w:spacing w:val="-9"/>
          <w:sz w:val="28"/>
          <w:szCs w:val="28"/>
        </w:rPr>
        <w:t>ліцею</w:t>
      </w:r>
      <w:r w:rsidRPr="005B4DD6">
        <w:rPr>
          <w:spacing w:val="-9"/>
          <w:sz w:val="28"/>
          <w:szCs w:val="28"/>
        </w:rPr>
        <w:t xml:space="preserve"> в роботі </w:t>
      </w:r>
      <w:r w:rsidRPr="005B4DD6">
        <w:rPr>
          <w:spacing w:val="-5"/>
          <w:sz w:val="28"/>
          <w:szCs w:val="28"/>
        </w:rPr>
        <w:t>з працівниками дотримується партнерського стилю керівництва. Проблеми спільно обговорюються, ви</w:t>
      </w:r>
      <w:r w:rsidRPr="005B4DD6">
        <w:rPr>
          <w:spacing w:val="-5"/>
          <w:sz w:val="28"/>
          <w:szCs w:val="28"/>
        </w:rPr>
        <w:softHyphen/>
      </w:r>
      <w:r w:rsidRPr="005B4DD6">
        <w:rPr>
          <w:spacing w:val="-6"/>
          <w:sz w:val="28"/>
          <w:szCs w:val="28"/>
        </w:rPr>
        <w:t xml:space="preserve">робляються різні варіанти рішення, з них обирається </w:t>
      </w:r>
      <w:r w:rsidRPr="005B4DD6">
        <w:rPr>
          <w:spacing w:val="-4"/>
          <w:sz w:val="28"/>
          <w:szCs w:val="28"/>
        </w:rPr>
        <w:t>найбільш оптимальний, затверджується і в подаль</w:t>
      </w:r>
      <w:r w:rsidRPr="005B4DD6">
        <w:rPr>
          <w:spacing w:val="-4"/>
          <w:sz w:val="28"/>
          <w:szCs w:val="28"/>
        </w:rPr>
        <w:softHyphen/>
      </w:r>
      <w:r w:rsidRPr="005B4DD6">
        <w:rPr>
          <w:sz w:val="28"/>
          <w:szCs w:val="28"/>
        </w:rPr>
        <w:t>шому реалізується.</w:t>
      </w:r>
    </w:p>
    <w:p w:rsidR="0035371A" w:rsidRDefault="009B299C" w:rsidP="007A33AF">
      <w:pPr>
        <w:spacing w:line="276" w:lineRule="auto"/>
        <w:ind w:firstLine="567"/>
        <w:jc w:val="both"/>
        <w:rPr>
          <w:spacing w:val="-4"/>
          <w:sz w:val="28"/>
          <w:szCs w:val="28"/>
        </w:rPr>
      </w:pPr>
      <w:r w:rsidRPr="005B4DD6">
        <w:rPr>
          <w:sz w:val="28"/>
          <w:szCs w:val="28"/>
        </w:rPr>
        <w:t>Основними формами спілкування є наради, індивідуальні бесіди, інформування</w:t>
      </w:r>
      <w:r w:rsidR="00B95A63">
        <w:rPr>
          <w:sz w:val="28"/>
          <w:szCs w:val="28"/>
        </w:rPr>
        <w:t xml:space="preserve">, круглі столи, спілкування через соціальні мережі, </w:t>
      </w:r>
      <w:r w:rsidR="00B95A63">
        <w:rPr>
          <w:sz w:val="28"/>
          <w:szCs w:val="28"/>
          <w:lang w:val="en-US"/>
        </w:rPr>
        <w:t>zoom</w:t>
      </w:r>
      <w:r w:rsidR="00B95A63">
        <w:rPr>
          <w:sz w:val="28"/>
          <w:szCs w:val="28"/>
        </w:rPr>
        <w:t>-конференції</w:t>
      </w:r>
      <w:r w:rsidRPr="005B4DD6">
        <w:rPr>
          <w:sz w:val="28"/>
          <w:szCs w:val="28"/>
        </w:rPr>
        <w:t xml:space="preserve">. Контроль здійснюється не заради пошуку винних, а задля </w:t>
      </w:r>
      <w:r w:rsidRPr="005B4DD6">
        <w:rPr>
          <w:spacing w:val="-4"/>
          <w:sz w:val="28"/>
          <w:szCs w:val="28"/>
        </w:rPr>
        <w:t xml:space="preserve">позитивного кінцевого результату. </w:t>
      </w:r>
      <w:r w:rsidRPr="005B4DD6">
        <w:rPr>
          <w:spacing w:val="-1"/>
          <w:sz w:val="28"/>
          <w:szCs w:val="28"/>
        </w:rPr>
        <w:t xml:space="preserve">Учителям </w:t>
      </w:r>
      <w:r w:rsidRPr="005B4DD6">
        <w:rPr>
          <w:sz w:val="28"/>
          <w:szCs w:val="28"/>
        </w:rPr>
        <w:t xml:space="preserve">надається більше самостійності, що відповідає характеру </w:t>
      </w:r>
      <w:r w:rsidR="00B95A63">
        <w:rPr>
          <w:sz w:val="28"/>
          <w:szCs w:val="28"/>
        </w:rPr>
        <w:t>їх</w:t>
      </w:r>
      <w:r w:rsidR="00B95A63" w:rsidRPr="005B4DD6">
        <w:rPr>
          <w:sz w:val="28"/>
          <w:szCs w:val="28"/>
        </w:rPr>
        <w:t xml:space="preserve"> </w:t>
      </w:r>
      <w:r w:rsidRPr="005B4DD6">
        <w:rPr>
          <w:sz w:val="28"/>
          <w:szCs w:val="28"/>
        </w:rPr>
        <w:t>роботи, створюються необхідні умови для самореалізації</w:t>
      </w:r>
      <w:r w:rsidR="00B95A63">
        <w:rPr>
          <w:sz w:val="28"/>
          <w:szCs w:val="28"/>
        </w:rPr>
        <w:t>, саморозвитку та самоосвіти</w:t>
      </w:r>
      <w:r w:rsidRPr="005B4DD6">
        <w:rPr>
          <w:sz w:val="28"/>
          <w:szCs w:val="28"/>
        </w:rPr>
        <w:t xml:space="preserve">. У кожному </w:t>
      </w:r>
      <w:r w:rsidRPr="005B4DD6">
        <w:rPr>
          <w:spacing w:val="-3"/>
          <w:sz w:val="28"/>
          <w:szCs w:val="28"/>
        </w:rPr>
        <w:t xml:space="preserve">зі своїх підлеглих директор </w:t>
      </w:r>
      <w:r w:rsidR="00B95A63">
        <w:rPr>
          <w:spacing w:val="-3"/>
          <w:sz w:val="28"/>
          <w:szCs w:val="28"/>
        </w:rPr>
        <w:t>бачить</w:t>
      </w:r>
      <w:r w:rsidRPr="005B4DD6">
        <w:rPr>
          <w:spacing w:val="-3"/>
          <w:sz w:val="28"/>
          <w:szCs w:val="28"/>
        </w:rPr>
        <w:t xml:space="preserve"> насамперед особистість у всьому розмаїтті її людських</w:t>
      </w:r>
      <w:r w:rsidR="00B95A63">
        <w:rPr>
          <w:spacing w:val="-3"/>
          <w:sz w:val="28"/>
          <w:szCs w:val="28"/>
        </w:rPr>
        <w:t xml:space="preserve"> і громадянських якостей</w:t>
      </w:r>
      <w:r w:rsidRPr="005B4DD6">
        <w:rPr>
          <w:spacing w:val="-4"/>
          <w:sz w:val="28"/>
          <w:szCs w:val="28"/>
        </w:rPr>
        <w:t>.</w:t>
      </w:r>
    </w:p>
    <w:p w:rsidR="00F479D3" w:rsidRPr="009B299C" w:rsidRDefault="00B95A63" w:rsidP="007A33AF">
      <w:pPr>
        <w:spacing w:line="276" w:lineRule="auto"/>
        <w:ind w:firstLine="567"/>
        <w:jc w:val="both"/>
      </w:pPr>
      <w:r>
        <w:t xml:space="preserve"> </w:t>
      </w:r>
    </w:p>
    <w:sectPr w:rsidR="00F479D3" w:rsidRPr="009B299C" w:rsidSect="007A33AF">
      <w:headerReference w:type="default" r:id="rId12"/>
      <w:pgSz w:w="11906" w:h="16838"/>
      <w:pgMar w:top="993" w:right="850" w:bottom="851" w:left="1418" w:header="708" w:footer="708" w:gutter="0"/>
      <w:pgBorders w:display="firstPage"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650" w:rsidRDefault="002D7650" w:rsidP="001F62B0">
      <w:r>
        <w:separator/>
      </w:r>
    </w:p>
  </w:endnote>
  <w:endnote w:type="continuationSeparator" w:id="0">
    <w:p w:rsidR="002D7650" w:rsidRDefault="002D7650" w:rsidP="001F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650" w:rsidRDefault="002D7650" w:rsidP="001F62B0">
      <w:r>
        <w:separator/>
      </w:r>
    </w:p>
  </w:footnote>
  <w:footnote w:type="continuationSeparator" w:id="0">
    <w:p w:rsidR="002D7650" w:rsidRDefault="002D7650" w:rsidP="001F6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8352861"/>
      <w:docPartObj>
        <w:docPartGallery w:val="Page Numbers (Top of Page)"/>
        <w:docPartUnique/>
      </w:docPartObj>
    </w:sdtPr>
    <w:sdtContent>
      <w:p w:rsidR="00631DB1" w:rsidRDefault="00631D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CCD" w:rsidRPr="00113CCD">
          <w:rPr>
            <w:noProof/>
            <w:lang w:val="ru-RU"/>
          </w:rPr>
          <w:t>26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ED2"/>
    <w:multiLevelType w:val="hybridMultilevel"/>
    <w:tmpl w:val="18FCCB3E"/>
    <w:lvl w:ilvl="0" w:tplc="50FEB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BD337C"/>
    <w:multiLevelType w:val="hybridMultilevel"/>
    <w:tmpl w:val="FD6CE634"/>
    <w:lvl w:ilvl="0" w:tplc="58C05A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E0460FB"/>
    <w:multiLevelType w:val="hybridMultilevel"/>
    <w:tmpl w:val="B552A090"/>
    <w:lvl w:ilvl="0" w:tplc="FF785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0ACB"/>
    <w:multiLevelType w:val="hybridMultilevel"/>
    <w:tmpl w:val="6B8C4D5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994977"/>
    <w:multiLevelType w:val="hybridMultilevel"/>
    <w:tmpl w:val="569652AC"/>
    <w:lvl w:ilvl="0" w:tplc="E7B49AB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2140C2"/>
    <w:multiLevelType w:val="hybridMultilevel"/>
    <w:tmpl w:val="424CCA6A"/>
    <w:lvl w:ilvl="0" w:tplc="E7B49AB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F8D2716"/>
    <w:multiLevelType w:val="hybridMultilevel"/>
    <w:tmpl w:val="3DFE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A1C71"/>
    <w:multiLevelType w:val="hybridMultilevel"/>
    <w:tmpl w:val="8F426CBC"/>
    <w:lvl w:ilvl="0" w:tplc="E7B49AB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4B5E7C"/>
    <w:multiLevelType w:val="hybridMultilevel"/>
    <w:tmpl w:val="E104F372"/>
    <w:lvl w:ilvl="0" w:tplc="E7B49AB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7DF1A5F"/>
    <w:multiLevelType w:val="hybridMultilevel"/>
    <w:tmpl w:val="6038BD24"/>
    <w:lvl w:ilvl="0" w:tplc="54B88A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BF1364"/>
    <w:multiLevelType w:val="hybridMultilevel"/>
    <w:tmpl w:val="842AC4EA"/>
    <w:lvl w:ilvl="0" w:tplc="072C6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4167AA"/>
    <w:multiLevelType w:val="hybridMultilevel"/>
    <w:tmpl w:val="5E2062D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D993E90"/>
    <w:multiLevelType w:val="hybridMultilevel"/>
    <w:tmpl w:val="FD6CE634"/>
    <w:lvl w:ilvl="0" w:tplc="58C05AC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3841E06"/>
    <w:multiLevelType w:val="hybridMultilevel"/>
    <w:tmpl w:val="95F0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12ECB"/>
    <w:multiLevelType w:val="multilevel"/>
    <w:tmpl w:val="6520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3057C8"/>
    <w:multiLevelType w:val="hybridMultilevel"/>
    <w:tmpl w:val="194CB91C"/>
    <w:lvl w:ilvl="0" w:tplc="F196B5A6">
      <w:start w:val="2"/>
      <w:numFmt w:val="bullet"/>
      <w:lvlText w:val="-"/>
      <w:lvlJc w:val="left"/>
      <w:pPr>
        <w:ind w:left="235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16" w15:restartNumberingAfterBreak="0">
    <w:nsid w:val="7F5E1332"/>
    <w:multiLevelType w:val="hybridMultilevel"/>
    <w:tmpl w:val="10F4A92C"/>
    <w:lvl w:ilvl="0" w:tplc="E7B49AB6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9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5"/>
  </w:num>
  <w:num w:numId="15">
    <w:abstractNumId w:val="14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9C"/>
    <w:rsid w:val="0004047F"/>
    <w:rsid w:val="0004684D"/>
    <w:rsid w:val="0005098C"/>
    <w:rsid w:val="000843FF"/>
    <w:rsid w:val="000C27A1"/>
    <w:rsid w:val="000C6206"/>
    <w:rsid w:val="000E4370"/>
    <w:rsid w:val="00111758"/>
    <w:rsid w:val="00113CCD"/>
    <w:rsid w:val="00126774"/>
    <w:rsid w:val="001452E0"/>
    <w:rsid w:val="001817F1"/>
    <w:rsid w:val="001A24E4"/>
    <w:rsid w:val="001C6BFB"/>
    <w:rsid w:val="001D560A"/>
    <w:rsid w:val="001E64E2"/>
    <w:rsid w:val="001F12AE"/>
    <w:rsid w:val="001F62B0"/>
    <w:rsid w:val="002040E4"/>
    <w:rsid w:val="00212BF5"/>
    <w:rsid w:val="00212D3A"/>
    <w:rsid w:val="00240D72"/>
    <w:rsid w:val="00244F7F"/>
    <w:rsid w:val="00261231"/>
    <w:rsid w:val="00277FED"/>
    <w:rsid w:val="002C5F54"/>
    <w:rsid w:val="002D54F8"/>
    <w:rsid w:val="002D7650"/>
    <w:rsid w:val="00307867"/>
    <w:rsid w:val="00337150"/>
    <w:rsid w:val="0035371A"/>
    <w:rsid w:val="0036569D"/>
    <w:rsid w:val="0037519E"/>
    <w:rsid w:val="003A596E"/>
    <w:rsid w:val="003B50CF"/>
    <w:rsid w:val="003B76B2"/>
    <w:rsid w:val="003C34E2"/>
    <w:rsid w:val="003F0B00"/>
    <w:rsid w:val="003F6B91"/>
    <w:rsid w:val="00430B12"/>
    <w:rsid w:val="0043279C"/>
    <w:rsid w:val="004535C2"/>
    <w:rsid w:val="004B6CBF"/>
    <w:rsid w:val="004C2242"/>
    <w:rsid w:val="00500009"/>
    <w:rsid w:val="005414CD"/>
    <w:rsid w:val="00544BCB"/>
    <w:rsid w:val="00554E76"/>
    <w:rsid w:val="00583E8E"/>
    <w:rsid w:val="005D2745"/>
    <w:rsid w:val="005D2CAA"/>
    <w:rsid w:val="005E528A"/>
    <w:rsid w:val="005F58AA"/>
    <w:rsid w:val="00631DB1"/>
    <w:rsid w:val="00641CA5"/>
    <w:rsid w:val="00641F6E"/>
    <w:rsid w:val="00663989"/>
    <w:rsid w:val="006D17EC"/>
    <w:rsid w:val="006E6D43"/>
    <w:rsid w:val="006F49A1"/>
    <w:rsid w:val="007244DA"/>
    <w:rsid w:val="00725842"/>
    <w:rsid w:val="00757251"/>
    <w:rsid w:val="007611DD"/>
    <w:rsid w:val="00765AB3"/>
    <w:rsid w:val="0076674B"/>
    <w:rsid w:val="007911CD"/>
    <w:rsid w:val="007A33AF"/>
    <w:rsid w:val="007C573B"/>
    <w:rsid w:val="007D4CA6"/>
    <w:rsid w:val="007D56CF"/>
    <w:rsid w:val="007E28A0"/>
    <w:rsid w:val="00814FD4"/>
    <w:rsid w:val="0084723D"/>
    <w:rsid w:val="00865A65"/>
    <w:rsid w:val="00870601"/>
    <w:rsid w:val="00871011"/>
    <w:rsid w:val="00885FBA"/>
    <w:rsid w:val="008A7122"/>
    <w:rsid w:val="008B7C8C"/>
    <w:rsid w:val="00910CE5"/>
    <w:rsid w:val="009260B7"/>
    <w:rsid w:val="009A0043"/>
    <w:rsid w:val="009A4B38"/>
    <w:rsid w:val="009B1D5C"/>
    <w:rsid w:val="009B299C"/>
    <w:rsid w:val="009D5CFB"/>
    <w:rsid w:val="00A14C62"/>
    <w:rsid w:val="00A207BA"/>
    <w:rsid w:val="00A2484D"/>
    <w:rsid w:val="00A310CA"/>
    <w:rsid w:val="00A41329"/>
    <w:rsid w:val="00A549FC"/>
    <w:rsid w:val="00A66C31"/>
    <w:rsid w:val="00A67F32"/>
    <w:rsid w:val="00A73BEB"/>
    <w:rsid w:val="00AA699C"/>
    <w:rsid w:val="00AC62A0"/>
    <w:rsid w:val="00AE2B9B"/>
    <w:rsid w:val="00AE48F8"/>
    <w:rsid w:val="00AE76C5"/>
    <w:rsid w:val="00B433A1"/>
    <w:rsid w:val="00B53BC7"/>
    <w:rsid w:val="00B550EA"/>
    <w:rsid w:val="00B84EE7"/>
    <w:rsid w:val="00B9246B"/>
    <w:rsid w:val="00B95A63"/>
    <w:rsid w:val="00BE1915"/>
    <w:rsid w:val="00C52FB3"/>
    <w:rsid w:val="00C92D95"/>
    <w:rsid w:val="00CA50A6"/>
    <w:rsid w:val="00CA6C8B"/>
    <w:rsid w:val="00CB4C3D"/>
    <w:rsid w:val="00CD2F61"/>
    <w:rsid w:val="00CE39D4"/>
    <w:rsid w:val="00D0414B"/>
    <w:rsid w:val="00D36E72"/>
    <w:rsid w:val="00D44B68"/>
    <w:rsid w:val="00D60DA2"/>
    <w:rsid w:val="00D65A31"/>
    <w:rsid w:val="00DA2ED8"/>
    <w:rsid w:val="00DE40FA"/>
    <w:rsid w:val="00DF1E43"/>
    <w:rsid w:val="00E1118C"/>
    <w:rsid w:val="00E1699D"/>
    <w:rsid w:val="00EC4161"/>
    <w:rsid w:val="00EE7599"/>
    <w:rsid w:val="00EF426C"/>
    <w:rsid w:val="00EF582D"/>
    <w:rsid w:val="00F26101"/>
    <w:rsid w:val="00F40F78"/>
    <w:rsid w:val="00F45F4D"/>
    <w:rsid w:val="00F479D3"/>
    <w:rsid w:val="00F57AA5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724"/>
  <w15:docId w15:val="{61ED41D6-AF38-4159-B25E-0907A824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B299C"/>
    <w:pPr>
      <w:ind w:left="720"/>
      <w:contextualSpacing/>
    </w:pPr>
    <w:rPr>
      <w:rFonts w:eastAsia="Calibri"/>
    </w:rPr>
  </w:style>
  <w:style w:type="paragraph" w:styleId="a3">
    <w:name w:val="List Paragraph"/>
    <w:basedOn w:val="a"/>
    <w:uiPriority w:val="34"/>
    <w:qFormat/>
    <w:rsid w:val="009B299C"/>
    <w:pPr>
      <w:ind w:left="720"/>
      <w:contextualSpacing/>
    </w:pPr>
  </w:style>
  <w:style w:type="paragraph" w:styleId="a4">
    <w:name w:val="Normal (Web)"/>
    <w:basedOn w:val="a"/>
    <w:uiPriority w:val="99"/>
    <w:rsid w:val="009B299C"/>
    <w:pPr>
      <w:spacing w:before="100" w:beforeAutospacing="1" w:after="100" w:afterAutospacing="1"/>
    </w:pPr>
  </w:style>
  <w:style w:type="character" w:styleId="a5">
    <w:name w:val="Hyperlink"/>
    <w:basedOn w:val="a0"/>
    <w:rsid w:val="009B299C"/>
    <w:rPr>
      <w:color w:val="0000FF"/>
      <w:u w:val="single"/>
    </w:rPr>
  </w:style>
  <w:style w:type="table" w:styleId="a6">
    <w:name w:val="Table Grid"/>
    <w:basedOn w:val="a1"/>
    <w:rsid w:val="00A549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F6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62B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1F6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62B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Balloon Text"/>
    <w:basedOn w:val="a"/>
    <w:link w:val="ac"/>
    <w:uiPriority w:val="99"/>
    <w:semiHidden/>
    <w:unhideWhenUsed/>
    <w:rsid w:val="001F62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62B0"/>
    <w:rPr>
      <w:rFonts w:ascii="Segoe UI" w:eastAsia="Times New Roman" w:hAnsi="Segoe UI" w:cs="Segoe UI"/>
      <w:sz w:val="18"/>
      <w:szCs w:val="18"/>
      <w:lang w:val="uk-UA" w:eastAsia="uk-UA"/>
    </w:rPr>
  </w:style>
  <w:style w:type="table" w:customStyle="1" w:styleId="10">
    <w:name w:val="Сетка таблицы1"/>
    <w:basedOn w:val="a1"/>
    <w:next w:val="a6"/>
    <w:rsid w:val="007244D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rsid w:val="00240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1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6"/>
    <w:rsid w:val="00EC4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U-yUiXyeQr3z6X0MWd7mf2AFVaeGFF5/vie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ddybci_shkola@ukr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zo.gov.ua/2022/04/07/lyst-mon-vid-04-04-2022-1-3872-22-pro-metodychni-rekomendatsii-persha-psykholohichna-dopomoha-alhorytm-di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svita.ua/legislation/tag-lystym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zo.gov.ua/2020/08/17/lyst-mon-vid-14-08-2020-1-9-436-pro-stvorennia-bezpechnoho-osvitn-oho-seredovyshcha-v-zakladi-osvity-ta-poperedzhennia-i-protydii-bulinhu-ts-kuvanni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8489</Words>
  <Characters>48391</Characters>
  <Application>Microsoft Office Word</Application>
  <DocSecurity>0</DocSecurity>
  <Lines>403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2023-06-08T09:37:00Z</cp:lastPrinted>
  <dcterms:created xsi:type="dcterms:W3CDTF">2023-06-06T07:41:00Z</dcterms:created>
  <dcterms:modified xsi:type="dcterms:W3CDTF">2023-06-09T09:07:00Z</dcterms:modified>
</cp:coreProperties>
</file>